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E51E" w14:textId="77777777" w:rsidR="002B0BE8" w:rsidRPr="00D07514" w:rsidRDefault="002B0BE8" w:rsidP="00BF295F">
      <w:pPr>
        <w:pStyle w:val="berschiftohneAufzhlung"/>
        <w:rPr>
          <w:sz w:val="52"/>
        </w:rPr>
      </w:pPr>
      <w:r w:rsidRPr="00BF295F">
        <w:t>Anlieferbedingungen</w:t>
      </w:r>
      <w:r w:rsidRPr="00D07514">
        <w:t xml:space="preserve"> </w:t>
      </w:r>
    </w:p>
    <w:p w14:paraId="1FEF5524" w14:textId="77777777" w:rsidR="002B0BE8" w:rsidRPr="00D07514" w:rsidRDefault="002B0BE8" w:rsidP="002B0BE8">
      <w:pPr>
        <w:autoSpaceDE w:val="0"/>
        <w:autoSpaceDN w:val="0"/>
        <w:adjustRightInd w:val="0"/>
        <w:rPr>
          <w:rFonts w:ascii="Roboto" w:hAnsi="Roboto" w:cs="Arial"/>
          <w:b/>
          <w:bCs/>
          <w:color w:val="201B50"/>
          <w:sz w:val="32"/>
          <w:szCs w:val="32"/>
        </w:rPr>
      </w:pPr>
    </w:p>
    <w:p w14:paraId="3BA2041F" w14:textId="77777777" w:rsidR="002B0BE8" w:rsidRPr="00D07514" w:rsidRDefault="002B0BE8" w:rsidP="002B0BE8">
      <w:pPr>
        <w:autoSpaceDE w:val="0"/>
        <w:autoSpaceDN w:val="0"/>
        <w:adjustRightInd w:val="0"/>
        <w:rPr>
          <w:rFonts w:ascii="Roboto" w:hAnsi="Roboto" w:cs="Arial"/>
          <w:b/>
          <w:bCs/>
          <w:color w:val="201B50"/>
          <w:sz w:val="32"/>
          <w:szCs w:val="32"/>
        </w:rPr>
      </w:pPr>
    </w:p>
    <w:p w14:paraId="5184DC06" w14:textId="77777777" w:rsidR="002B0BE8" w:rsidRPr="00774CB9" w:rsidRDefault="002B0BE8" w:rsidP="002B0BE8">
      <w:pPr>
        <w:autoSpaceDE w:val="0"/>
        <w:autoSpaceDN w:val="0"/>
        <w:adjustRightInd w:val="0"/>
        <w:rPr>
          <w:rFonts w:ascii="Roboto" w:hAnsi="Roboto" w:cs="Arial"/>
          <w:b/>
          <w:bCs/>
          <w:color w:val="201B50"/>
          <w:sz w:val="20"/>
          <w:szCs w:val="20"/>
        </w:rPr>
      </w:pPr>
      <w:r w:rsidRPr="00A52DA6">
        <w:rPr>
          <w:rFonts w:ascii="Roboto" w:hAnsi="Roboto" w:cs="Arial"/>
          <w:b/>
          <w:bCs/>
          <w:color w:val="201B50"/>
          <w:sz w:val="22"/>
          <w:szCs w:val="20"/>
        </w:rPr>
        <w:t>1. Grundsätze</w:t>
      </w:r>
      <w:r w:rsidRPr="00A52DA6">
        <w:rPr>
          <w:rFonts w:ascii="Roboto" w:hAnsi="Roboto" w:cs="Arial"/>
          <w:b/>
          <w:bCs/>
          <w:color w:val="201B50"/>
          <w:sz w:val="22"/>
          <w:szCs w:val="20"/>
        </w:rPr>
        <w:br/>
      </w:r>
    </w:p>
    <w:p w14:paraId="70F9A5F2" w14:textId="241F27D8"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Um eine reibungslose logistische Abwicklung zwischen unseren </w:t>
      </w:r>
      <w:r w:rsidRPr="00774CB9">
        <w:rPr>
          <w:rFonts w:ascii="Roboto" w:hAnsi="Roboto" w:cs="Arial"/>
          <w:b/>
          <w:color w:val="201B50"/>
          <w:sz w:val="20"/>
          <w:szCs w:val="20"/>
        </w:rPr>
        <w:t>Kunden</w:t>
      </w:r>
      <w:r w:rsidRPr="00774CB9">
        <w:rPr>
          <w:rFonts w:ascii="Roboto" w:hAnsi="Roboto" w:cs="Arial"/>
          <w:color w:val="201B50"/>
          <w:sz w:val="20"/>
          <w:szCs w:val="20"/>
        </w:rPr>
        <w:t xml:space="preserve"> (und deren Erfüllungsgehilfen, insbesondere Zulieferern) und auch mit unseren </w:t>
      </w:r>
      <w:r w:rsidRPr="00774CB9">
        <w:rPr>
          <w:rFonts w:ascii="Roboto" w:hAnsi="Roboto" w:cs="Arial"/>
          <w:b/>
          <w:color w:val="201B50"/>
          <w:sz w:val="20"/>
          <w:szCs w:val="20"/>
        </w:rPr>
        <w:t>Lieferanten</w:t>
      </w:r>
      <w:r w:rsidRPr="00774CB9">
        <w:rPr>
          <w:rFonts w:ascii="Roboto" w:hAnsi="Roboto" w:cs="Arial"/>
          <w:color w:val="201B50"/>
          <w:sz w:val="20"/>
          <w:szCs w:val="20"/>
        </w:rPr>
        <w:t xml:space="preserve"> sicherzustellen, ist eine strikte Einhaltung von logistischen, administrativen und organisatorischen Prämissen zwingend notwendig und eine Grundvoraussetzung für alle Lieferungen.</w:t>
      </w:r>
    </w:p>
    <w:p w14:paraId="346037F7" w14:textId="77777777" w:rsidR="002B0BE8" w:rsidRPr="00774CB9" w:rsidRDefault="002B0BE8" w:rsidP="002B0BE8">
      <w:pPr>
        <w:autoSpaceDE w:val="0"/>
        <w:autoSpaceDN w:val="0"/>
        <w:adjustRightInd w:val="0"/>
        <w:rPr>
          <w:rFonts w:ascii="Roboto" w:hAnsi="Roboto" w:cs="Arial"/>
          <w:color w:val="201B50"/>
          <w:sz w:val="20"/>
          <w:szCs w:val="20"/>
        </w:rPr>
      </w:pPr>
    </w:p>
    <w:p w14:paraId="6A4FCCBB" w14:textId="26379D2F"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Die nachfolgend fixierten „Anlieferbedingungen” sind </w:t>
      </w:r>
      <w:r w:rsidRPr="001A6198">
        <w:rPr>
          <w:rFonts w:ascii="Roboto" w:hAnsi="Roboto" w:cs="Arial"/>
          <w:bCs/>
          <w:color w:val="201B50"/>
          <w:sz w:val="20"/>
          <w:szCs w:val="20"/>
        </w:rPr>
        <w:t>Teil unserer</w:t>
      </w:r>
      <w:r w:rsidRPr="00774CB9">
        <w:rPr>
          <w:rFonts w:ascii="Roboto" w:hAnsi="Roboto" w:cs="Arial"/>
          <w:b/>
          <w:color w:val="201B50"/>
          <w:sz w:val="20"/>
          <w:szCs w:val="20"/>
        </w:rPr>
        <w:t xml:space="preserve"> Allgemeinen Geschäftsbedingungen</w:t>
      </w:r>
      <w:r w:rsidRPr="00774CB9">
        <w:rPr>
          <w:rFonts w:ascii="Roboto" w:hAnsi="Roboto" w:cs="Arial"/>
          <w:color w:val="201B50"/>
          <w:sz w:val="20"/>
          <w:szCs w:val="20"/>
        </w:rPr>
        <w:t xml:space="preserve"> und damit Bestandteil der Werk- und Dienstleistungsverträge mit unseren Kunden. Gegenüber unseren Lieferanten gelten diese Anlieferbedingungen isoliert, also </w:t>
      </w:r>
      <w:r w:rsidR="00BF295F" w:rsidRPr="00774CB9">
        <w:rPr>
          <w:rFonts w:ascii="Roboto" w:hAnsi="Roboto" w:cs="Arial"/>
          <w:color w:val="201B50"/>
          <w:sz w:val="20"/>
          <w:szCs w:val="20"/>
        </w:rPr>
        <w:t>ohne,</w:t>
      </w:r>
      <w:r w:rsidRPr="00774CB9">
        <w:rPr>
          <w:rFonts w:ascii="Roboto" w:hAnsi="Roboto" w:cs="Arial"/>
          <w:color w:val="201B50"/>
          <w:sz w:val="20"/>
          <w:szCs w:val="20"/>
        </w:rPr>
        <w:t xml:space="preserve"> dass unsere Allgemeinen Geschäftsbedingungen im Verhältnis Paragon </w:t>
      </w:r>
      <w:r w:rsidR="00BF295F">
        <w:rPr>
          <w:rFonts w:ascii="Roboto" w:hAnsi="Roboto" w:cs="Arial"/>
          <w:color w:val="201B50"/>
          <w:sz w:val="20"/>
          <w:szCs w:val="20"/>
        </w:rPr>
        <w:t>Germany</w:t>
      </w:r>
      <w:r w:rsidRPr="00774CB9">
        <w:rPr>
          <w:rFonts w:ascii="Roboto" w:hAnsi="Roboto" w:cs="Arial"/>
          <w:color w:val="201B50"/>
          <w:sz w:val="20"/>
          <w:szCs w:val="20"/>
        </w:rPr>
        <w:t xml:space="preserve"> GmbH und Lieferant zur Anwendung gelangen.</w:t>
      </w:r>
    </w:p>
    <w:p w14:paraId="126DFF26" w14:textId="77777777" w:rsidR="002B0BE8" w:rsidRPr="00774CB9" w:rsidRDefault="002B0BE8" w:rsidP="002B0BE8">
      <w:pPr>
        <w:autoSpaceDE w:val="0"/>
        <w:autoSpaceDN w:val="0"/>
        <w:adjustRightInd w:val="0"/>
        <w:rPr>
          <w:rFonts w:ascii="Roboto" w:hAnsi="Roboto" w:cs="Arial"/>
          <w:color w:val="201B50"/>
          <w:sz w:val="20"/>
          <w:szCs w:val="20"/>
        </w:rPr>
      </w:pPr>
    </w:p>
    <w:p w14:paraId="20E206C9" w14:textId="3E95EB24"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Diese Anlieferbedingungen gelten für sämtliche Zulieferungen von Produkten wie z. B. </w:t>
      </w:r>
      <w:r>
        <w:rPr>
          <w:rFonts w:ascii="Roboto" w:hAnsi="Roboto" w:cs="Arial"/>
          <w:color w:val="201B50"/>
          <w:sz w:val="20"/>
          <w:szCs w:val="20"/>
        </w:rPr>
        <w:t xml:space="preserve">für die Weiterverarbeitung </w:t>
      </w:r>
      <w:r w:rsidR="00BF295F">
        <w:rPr>
          <w:rFonts w:ascii="Roboto" w:hAnsi="Roboto" w:cs="Arial"/>
          <w:color w:val="201B50"/>
          <w:sz w:val="20"/>
          <w:szCs w:val="20"/>
        </w:rPr>
        <w:br/>
      </w:r>
      <w:r>
        <w:rPr>
          <w:rFonts w:ascii="Roboto" w:hAnsi="Roboto" w:cs="Arial"/>
          <w:color w:val="201B50"/>
          <w:sz w:val="20"/>
          <w:szCs w:val="20"/>
        </w:rPr>
        <w:t>(</w:t>
      </w:r>
      <w:r w:rsidRPr="00774CB9">
        <w:rPr>
          <w:rFonts w:ascii="Roboto" w:hAnsi="Roboto" w:cs="Arial"/>
          <w:color w:val="201B50"/>
          <w:sz w:val="20"/>
          <w:szCs w:val="20"/>
        </w:rPr>
        <w:t>z. B. Bogenteile, Umschläge, Beikleber, Beihefter, Warenproben etc.), d</w:t>
      </w:r>
      <w:r>
        <w:rPr>
          <w:rFonts w:ascii="Roboto" w:hAnsi="Roboto" w:cs="Arial"/>
          <w:color w:val="201B50"/>
          <w:sz w:val="20"/>
          <w:szCs w:val="20"/>
        </w:rPr>
        <w:t>en Lettershop (</w:t>
      </w:r>
      <w:r w:rsidRPr="00774CB9">
        <w:rPr>
          <w:rFonts w:ascii="Roboto" w:hAnsi="Roboto" w:cs="Arial"/>
          <w:color w:val="201B50"/>
          <w:sz w:val="20"/>
          <w:szCs w:val="20"/>
        </w:rPr>
        <w:t>z. B. Versand- u. Rückhüllen, Adressträger etc.) sowie für Rollenpapier/Bogenpapier und für Adressmanagement (Responsematerialien etc.).</w:t>
      </w:r>
    </w:p>
    <w:p w14:paraId="1A2B066B" w14:textId="77777777" w:rsidR="002B0BE8" w:rsidRPr="00774CB9" w:rsidRDefault="002B0BE8" w:rsidP="002B0BE8">
      <w:pPr>
        <w:autoSpaceDE w:val="0"/>
        <w:autoSpaceDN w:val="0"/>
        <w:adjustRightInd w:val="0"/>
        <w:rPr>
          <w:rFonts w:ascii="Roboto" w:hAnsi="Roboto" w:cs="Arial"/>
          <w:b/>
          <w:bCs/>
          <w:color w:val="201B50"/>
          <w:sz w:val="20"/>
          <w:szCs w:val="20"/>
        </w:rPr>
      </w:pPr>
    </w:p>
    <w:p w14:paraId="7FA1EF97" w14:textId="77777777" w:rsidR="002B0BE8" w:rsidRPr="00774CB9" w:rsidRDefault="002B0BE8" w:rsidP="002B0BE8">
      <w:pPr>
        <w:autoSpaceDE w:val="0"/>
        <w:autoSpaceDN w:val="0"/>
        <w:adjustRightInd w:val="0"/>
        <w:rPr>
          <w:rFonts w:ascii="Roboto" w:hAnsi="Roboto" w:cs="Arial"/>
          <w:b/>
          <w:bCs/>
          <w:color w:val="201B50"/>
          <w:sz w:val="20"/>
          <w:szCs w:val="20"/>
        </w:rPr>
      </w:pPr>
    </w:p>
    <w:p w14:paraId="027160F5" w14:textId="77777777" w:rsidR="002B0BE8" w:rsidRPr="00774CB9" w:rsidRDefault="002B0BE8" w:rsidP="002B0BE8">
      <w:pPr>
        <w:autoSpaceDE w:val="0"/>
        <w:autoSpaceDN w:val="0"/>
        <w:adjustRightInd w:val="0"/>
        <w:rPr>
          <w:rFonts w:ascii="Roboto" w:hAnsi="Roboto" w:cs="Arial"/>
          <w:b/>
          <w:bCs/>
          <w:color w:val="201B50"/>
          <w:sz w:val="20"/>
          <w:szCs w:val="20"/>
        </w:rPr>
      </w:pPr>
    </w:p>
    <w:p w14:paraId="52A13619" w14:textId="77777777" w:rsidR="002B0BE8" w:rsidRPr="00774CB9" w:rsidRDefault="002B0BE8" w:rsidP="002B0BE8">
      <w:pPr>
        <w:tabs>
          <w:tab w:val="left" w:pos="5115"/>
        </w:tabs>
        <w:autoSpaceDE w:val="0"/>
        <w:autoSpaceDN w:val="0"/>
        <w:adjustRightInd w:val="0"/>
        <w:rPr>
          <w:rFonts w:ascii="Roboto" w:hAnsi="Roboto" w:cs="Arial"/>
          <w:b/>
          <w:bCs/>
          <w:color w:val="201B50"/>
          <w:sz w:val="20"/>
          <w:szCs w:val="20"/>
        </w:rPr>
      </w:pPr>
      <w:r w:rsidRPr="00A52DA6">
        <w:rPr>
          <w:rFonts w:ascii="Roboto" w:hAnsi="Roboto" w:cs="Arial"/>
          <w:b/>
          <w:bCs/>
          <w:color w:val="201B50"/>
          <w:sz w:val="22"/>
          <w:szCs w:val="20"/>
        </w:rPr>
        <w:t>2. Aviso</w:t>
      </w:r>
      <w:r w:rsidRPr="00A52DA6">
        <w:rPr>
          <w:rFonts w:ascii="Roboto" w:hAnsi="Roboto" w:cs="Arial"/>
          <w:b/>
          <w:bCs/>
          <w:color w:val="201B50"/>
          <w:sz w:val="22"/>
          <w:szCs w:val="20"/>
        </w:rPr>
        <w:br/>
      </w:r>
      <w:r w:rsidRPr="00774CB9">
        <w:rPr>
          <w:rFonts w:ascii="Roboto" w:hAnsi="Roboto" w:cs="Arial"/>
          <w:b/>
          <w:bCs/>
          <w:color w:val="201B50"/>
          <w:sz w:val="20"/>
          <w:szCs w:val="20"/>
        </w:rPr>
        <w:tab/>
      </w:r>
    </w:p>
    <w:p w14:paraId="0DA5458A" w14:textId="51FF9E11"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Jede Anlieferung von mehr als vier Paletten ist rechtzeitig – d. h. 24 Stunden vor Lieferung </w:t>
      </w:r>
      <w:r>
        <w:rPr>
          <w:rFonts w:ascii="Roboto" w:hAnsi="Roboto" w:cs="Arial"/>
          <w:color w:val="201B50"/>
          <w:sz w:val="20"/>
          <w:szCs w:val="20"/>
        </w:rPr>
        <w:t xml:space="preserve">– </w:t>
      </w:r>
      <w:r w:rsidRPr="00774CB9">
        <w:rPr>
          <w:rFonts w:ascii="Roboto" w:hAnsi="Roboto" w:cs="Arial"/>
          <w:color w:val="201B50"/>
          <w:sz w:val="20"/>
          <w:szCs w:val="20"/>
        </w:rPr>
        <w:t xml:space="preserve">der Paragon </w:t>
      </w:r>
      <w:r w:rsidR="00BF295F">
        <w:rPr>
          <w:rFonts w:ascii="Roboto" w:hAnsi="Roboto" w:cs="Arial"/>
          <w:color w:val="201B50"/>
          <w:sz w:val="20"/>
          <w:szCs w:val="20"/>
        </w:rPr>
        <w:t>Germany</w:t>
      </w:r>
      <w:r w:rsidRPr="00774CB9">
        <w:rPr>
          <w:rFonts w:ascii="Roboto" w:hAnsi="Roboto" w:cs="Arial"/>
          <w:color w:val="201B50"/>
          <w:sz w:val="20"/>
          <w:szCs w:val="20"/>
        </w:rPr>
        <w:t xml:space="preserve"> GmbH zu avisieren:</w:t>
      </w:r>
    </w:p>
    <w:p w14:paraId="18696B32" w14:textId="77777777" w:rsidR="002B0BE8" w:rsidRPr="00774CB9" w:rsidRDefault="002B0BE8" w:rsidP="002B0BE8">
      <w:pPr>
        <w:autoSpaceDE w:val="0"/>
        <w:autoSpaceDN w:val="0"/>
        <w:adjustRightInd w:val="0"/>
        <w:rPr>
          <w:rFonts w:ascii="Roboto" w:hAnsi="Roboto" w:cs="Arial"/>
          <w:color w:val="201B50"/>
          <w:sz w:val="20"/>
          <w:szCs w:val="20"/>
        </w:rPr>
      </w:pPr>
    </w:p>
    <w:p w14:paraId="1F420926"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Für D-Schwandorf:</w:t>
      </w:r>
    </w:p>
    <w:p w14:paraId="4365C22F" w14:textId="77777777" w:rsidR="002B0BE8" w:rsidRPr="00774CB9" w:rsidRDefault="002B0BE8" w:rsidP="002B0BE8">
      <w:pPr>
        <w:autoSpaceDE w:val="0"/>
        <w:autoSpaceDN w:val="0"/>
        <w:adjustRightInd w:val="0"/>
        <w:ind w:left="708" w:firstLine="12"/>
        <w:rPr>
          <w:rFonts w:ascii="Roboto" w:hAnsi="Roboto" w:cs="Arial"/>
          <w:color w:val="201B50"/>
          <w:sz w:val="20"/>
          <w:szCs w:val="20"/>
        </w:rPr>
      </w:pPr>
      <w:r w:rsidRPr="00774CB9">
        <w:rPr>
          <w:rFonts w:ascii="Roboto" w:hAnsi="Roboto" w:cs="Arial"/>
          <w:color w:val="201B50"/>
          <w:sz w:val="20"/>
          <w:szCs w:val="20"/>
        </w:rPr>
        <w:t>per Telefon +49 9431 620-428 für die Finishing</w:t>
      </w:r>
    </w:p>
    <w:p w14:paraId="31D75493" w14:textId="77777777" w:rsidR="002B0BE8" w:rsidRPr="00774CB9" w:rsidRDefault="002B0BE8" w:rsidP="002B0BE8">
      <w:pPr>
        <w:autoSpaceDE w:val="0"/>
        <w:autoSpaceDN w:val="0"/>
        <w:adjustRightInd w:val="0"/>
        <w:ind w:firstLine="12"/>
        <w:rPr>
          <w:rFonts w:ascii="Roboto" w:hAnsi="Roboto" w:cs="Arial"/>
          <w:color w:val="201B50"/>
          <w:sz w:val="20"/>
          <w:szCs w:val="20"/>
        </w:rPr>
      </w:pPr>
      <w:r w:rsidRPr="00774CB9">
        <w:rPr>
          <w:rFonts w:ascii="Roboto" w:hAnsi="Roboto" w:cs="Arial"/>
          <w:color w:val="201B50"/>
          <w:sz w:val="20"/>
          <w:szCs w:val="20"/>
        </w:rPr>
        <w:tab/>
        <w:t>per Telefon +49 9431 620-642 für den Lettershop/Digitaldruck/Responsemanagement</w:t>
      </w:r>
    </w:p>
    <w:p w14:paraId="2CD45A87" w14:textId="77777777" w:rsidR="002B0BE8" w:rsidRPr="00774CB9" w:rsidRDefault="002B0BE8" w:rsidP="002B0BE8">
      <w:pPr>
        <w:autoSpaceDE w:val="0"/>
        <w:autoSpaceDN w:val="0"/>
        <w:adjustRightInd w:val="0"/>
        <w:ind w:firstLine="12"/>
        <w:rPr>
          <w:rFonts w:ascii="Roboto" w:hAnsi="Roboto" w:cs="Arial"/>
          <w:color w:val="201B50"/>
          <w:sz w:val="20"/>
          <w:szCs w:val="20"/>
        </w:rPr>
      </w:pPr>
      <w:r w:rsidRPr="00774CB9">
        <w:rPr>
          <w:rFonts w:ascii="Roboto" w:hAnsi="Roboto" w:cs="Arial"/>
          <w:color w:val="201B50"/>
          <w:sz w:val="20"/>
          <w:szCs w:val="20"/>
        </w:rPr>
        <w:tab/>
        <w:t>per Telefon +49 9431 620-428 für Rollenpapier</w:t>
      </w:r>
    </w:p>
    <w:p w14:paraId="69A1BFB0" w14:textId="77777777" w:rsidR="002B0BE8" w:rsidRPr="00774CB9" w:rsidRDefault="002B0BE8" w:rsidP="002B0BE8">
      <w:pPr>
        <w:autoSpaceDE w:val="0"/>
        <w:autoSpaceDN w:val="0"/>
        <w:adjustRightInd w:val="0"/>
        <w:rPr>
          <w:rFonts w:ascii="Roboto" w:hAnsi="Roboto" w:cs="Arial"/>
          <w:color w:val="201B50"/>
          <w:sz w:val="20"/>
          <w:szCs w:val="20"/>
        </w:rPr>
      </w:pPr>
    </w:p>
    <w:p w14:paraId="7D43AA2F"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Für CZ-Nýřany:</w:t>
      </w:r>
    </w:p>
    <w:p w14:paraId="27E4D8D1"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ab/>
        <w:t>per Telefon +420 37</w:t>
      </w:r>
      <w:r>
        <w:rPr>
          <w:rFonts w:ascii="Roboto" w:hAnsi="Roboto" w:cs="Arial"/>
          <w:color w:val="201B50"/>
          <w:sz w:val="20"/>
          <w:szCs w:val="20"/>
        </w:rPr>
        <w:t>8</w:t>
      </w:r>
      <w:r w:rsidRPr="00774CB9">
        <w:rPr>
          <w:rFonts w:ascii="Roboto" w:hAnsi="Roboto" w:cs="Arial"/>
          <w:color w:val="201B50"/>
          <w:sz w:val="20"/>
          <w:szCs w:val="20"/>
        </w:rPr>
        <w:t xml:space="preserve"> </w:t>
      </w:r>
      <w:r>
        <w:rPr>
          <w:rFonts w:ascii="Roboto" w:hAnsi="Roboto" w:cs="Arial"/>
          <w:color w:val="201B50"/>
          <w:sz w:val="20"/>
          <w:szCs w:val="20"/>
        </w:rPr>
        <w:t>772</w:t>
      </w:r>
      <w:r w:rsidRPr="00774CB9">
        <w:rPr>
          <w:rFonts w:ascii="Roboto" w:hAnsi="Roboto" w:cs="Arial"/>
          <w:color w:val="201B50"/>
          <w:sz w:val="20"/>
          <w:szCs w:val="20"/>
        </w:rPr>
        <w:t>-</w:t>
      </w:r>
      <w:r>
        <w:rPr>
          <w:rFonts w:ascii="Roboto" w:hAnsi="Roboto" w:cs="Arial"/>
          <w:color w:val="201B50"/>
          <w:sz w:val="20"/>
          <w:szCs w:val="20"/>
        </w:rPr>
        <w:t>7</w:t>
      </w:r>
      <w:r w:rsidRPr="00774CB9">
        <w:rPr>
          <w:rFonts w:ascii="Roboto" w:hAnsi="Roboto" w:cs="Arial"/>
          <w:color w:val="201B50"/>
          <w:sz w:val="20"/>
          <w:szCs w:val="20"/>
        </w:rPr>
        <w:t>56 (Wareneingang)</w:t>
      </w:r>
    </w:p>
    <w:p w14:paraId="115E9AA0"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ab/>
        <w:t>per Telefon +420 37</w:t>
      </w:r>
      <w:r>
        <w:rPr>
          <w:rFonts w:ascii="Roboto" w:hAnsi="Roboto" w:cs="Arial"/>
          <w:color w:val="201B50"/>
          <w:sz w:val="20"/>
          <w:szCs w:val="20"/>
        </w:rPr>
        <w:t>8</w:t>
      </w:r>
      <w:r w:rsidRPr="00774CB9">
        <w:rPr>
          <w:rFonts w:ascii="Roboto" w:hAnsi="Roboto" w:cs="Arial"/>
          <w:color w:val="201B50"/>
          <w:sz w:val="20"/>
          <w:szCs w:val="20"/>
        </w:rPr>
        <w:t xml:space="preserve"> </w:t>
      </w:r>
      <w:r>
        <w:rPr>
          <w:rFonts w:ascii="Roboto" w:hAnsi="Roboto" w:cs="Arial"/>
          <w:color w:val="201B50"/>
          <w:sz w:val="20"/>
          <w:szCs w:val="20"/>
        </w:rPr>
        <w:t>772</w:t>
      </w:r>
      <w:r w:rsidRPr="00774CB9">
        <w:rPr>
          <w:rFonts w:ascii="Roboto" w:hAnsi="Roboto" w:cs="Arial"/>
          <w:color w:val="201B50"/>
          <w:sz w:val="20"/>
          <w:szCs w:val="20"/>
        </w:rPr>
        <w:t>-</w:t>
      </w:r>
      <w:r>
        <w:rPr>
          <w:rFonts w:ascii="Roboto" w:hAnsi="Roboto" w:cs="Arial"/>
          <w:color w:val="201B50"/>
          <w:sz w:val="20"/>
          <w:szCs w:val="20"/>
        </w:rPr>
        <w:t>718</w:t>
      </w:r>
      <w:r w:rsidRPr="00774CB9">
        <w:rPr>
          <w:rFonts w:ascii="Roboto" w:hAnsi="Roboto" w:cs="Arial"/>
          <w:color w:val="201B50"/>
          <w:sz w:val="20"/>
          <w:szCs w:val="20"/>
        </w:rPr>
        <w:t xml:space="preserve"> (</w:t>
      </w:r>
      <w:r>
        <w:rPr>
          <w:rFonts w:ascii="Roboto" w:hAnsi="Roboto" w:cs="Arial"/>
          <w:color w:val="201B50"/>
          <w:sz w:val="20"/>
          <w:szCs w:val="20"/>
        </w:rPr>
        <w:t>Warenausgang/</w:t>
      </w:r>
      <w:r w:rsidRPr="00774CB9">
        <w:rPr>
          <w:rFonts w:ascii="Roboto" w:hAnsi="Roboto" w:cs="Arial"/>
          <w:color w:val="201B50"/>
          <w:sz w:val="20"/>
          <w:szCs w:val="20"/>
        </w:rPr>
        <w:t>Lager)</w:t>
      </w:r>
    </w:p>
    <w:p w14:paraId="755EB7A6" w14:textId="77777777" w:rsidR="002B0BE8" w:rsidRPr="00774CB9" w:rsidRDefault="002B0BE8" w:rsidP="002B0BE8">
      <w:pPr>
        <w:autoSpaceDE w:val="0"/>
        <w:autoSpaceDN w:val="0"/>
        <w:adjustRightInd w:val="0"/>
        <w:rPr>
          <w:rFonts w:ascii="Roboto" w:hAnsi="Roboto" w:cs="Arial"/>
          <w:color w:val="201B50"/>
          <w:sz w:val="20"/>
          <w:szCs w:val="20"/>
        </w:rPr>
      </w:pPr>
    </w:p>
    <w:p w14:paraId="4DB85F1A" w14:textId="77777777" w:rsidR="002B0BE8" w:rsidRPr="00774CB9" w:rsidRDefault="002B0BE8" w:rsidP="002B0BE8">
      <w:pPr>
        <w:autoSpaceDE w:val="0"/>
        <w:autoSpaceDN w:val="0"/>
        <w:adjustRightInd w:val="0"/>
        <w:rPr>
          <w:rFonts w:ascii="Roboto" w:hAnsi="Roboto" w:cs="Arial"/>
          <w:color w:val="201B50"/>
          <w:sz w:val="20"/>
          <w:szCs w:val="20"/>
        </w:rPr>
      </w:pPr>
    </w:p>
    <w:p w14:paraId="352555C4"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Die Avisierung hat folgende Informationen zu enthalten:</w:t>
      </w:r>
    </w:p>
    <w:p w14:paraId="74581A90" w14:textId="77777777" w:rsidR="002B0BE8" w:rsidRPr="00774CB9" w:rsidRDefault="002B0BE8" w:rsidP="002B0BE8">
      <w:pPr>
        <w:numPr>
          <w:ilvl w:val="0"/>
          <w:numId w:val="18"/>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Lieferant</w:t>
      </w:r>
    </w:p>
    <w:p w14:paraId="730008C3" w14:textId="77777777" w:rsidR="002B0BE8" w:rsidRPr="00774CB9" w:rsidRDefault="002B0BE8" w:rsidP="002B0BE8">
      <w:pPr>
        <w:numPr>
          <w:ilvl w:val="0"/>
          <w:numId w:val="18"/>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Lieferanten-Nr.</w:t>
      </w:r>
    </w:p>
    <w:p w14:paraId="635D03D1" w14:textId="77777777" w:rsidR="002B0BE8" w:rsidRPr="00774CB9" w:rsidRDefault="002B0BE8" w:rsidP="002B0BE8">
      <w:pPr>
        <w:numPr>
          <w:ilvl w:val="0"/>
          <w:numId w:val="18"/>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Bestell-Nr.</w:t>
      </w:r>
    </w:p>
    <w:p w14:paraId="0268672F" w14:textId="77777777" w:rsidR="002B0BE8" w:rsidRPr="00774CB9" w:rsidRDefault="002B0BE8" w:rsidP="002B0BE8">
      <w:pPr>
        <w:numPr>
          <w:ilvl w:val="0"/>
          <w:numId w:val="18"/>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Anzahl Paletten</w:t>
      </w:r>
    </w:p>
    <w:p w14:paraId="7A4B2C05" w14:textId="77777777" w:rsidR="002B0BE8" w:rsidRPr="00774CB9" w:rsidRDefault="002B0BE8" w:rsidP="002B0BE8">
      <w:pPr>
        <w:numPr>
          <w:ilvl w:val="0"/>
          <w:numId w:val="18"/>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gewünschter Liefertermin </w:t>
      </w:r>
    </w:p>
    <w:p w14:paraId="30E4B3A1" w14:textId="77777777" w:rsidR="002B0BE8" w:rsidRPr="00774CB9" w:rsidRDefault="002B0BE8" w:rsidP="002B0BE8">
      <w:pPr>
        <w:numPr>
          <w:ilvl w:val="0"/>
          <w:numId w:val="18"/>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gewünschtes Lieferzeitfenster</w:t>
      </w:r>
    </w:p>
    <w:p w14:paraId="50CC02FA" w14:textId="77777777" w:rsidR="002B0BE8" w:rsidRPr="00774CB9" w:rsidRDefault="002B0BE8" w:rsidP="002B0BE8">
      <w:pPr>
        <w:autoSpaceDE w:val="0"/>
        <w:autoSpaceDN w:val="0"/>
        <w:adjustRightInd w:val="0"/>
        <w:rPr>
          <w:rFonts w:ascii="Roboto" w:hAnsi="Roboto" w:cs="Arial"/>
          <w:color w:val="201B50"/>
          <w:sz w:val="20"/>
          <w:szCs w:val="20"/>
        </w:rPr>
      </w:pPr>
    </w:p>
    <w:p w14:paraId="3D9B0258" w14:textId="565FE258"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Sollte das vorgeschlagene Anlieferdatum oder die Anlieferzeit nicht mit den zeitlichen Ressourcen von Paragon übereinstimmen, vereinbaren wir mit Ihnen einen veränderten Modus.</w:t>
      </w:r>
    </w:p>
    <w:p w14:paraId="7EB5B56B"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br w:type="page"/>
      </w:r>
    </w:p>
    <w:p w14:paraId="6F1A5F73" w14:textId="77777777" w:rsidR="002B0BE8" w:rsidRPr="00A52DA6" w:rsidRDefault="002B0BE8" w:rsidP="002B0BE8">
      <w:pPr>
        <w:autoSpaceDE w:val="0"/>
        <w:autoSpaceDN w:val="0"/>
        <w:adjustRightInd w:val="0"/>
        <w:rPr>
          <w:rFonts w:ascii="Roboto" w:hAnsi="Roboto" w:cs="Arial"/>
          <w:b/>
          <w:bCs/>
          <w:color w:val="201B50"/>
          <w:sz w:val="22"/>
          <w:szCs w:val="20"/>
        </w:rPr>
      </w:pPr>
      <w:r w:rsidRPr="00A52DA6">
        <w:rPr>
          <w:rFonts w:ascii="Roboto" w:hAnsi="Roboto" w:cs="Arial"/>
          <w:b/>
          <w:bCs/>
          <w:color w:val="201B50"/>
          <w:sz w:val="22"/>
          <w:szCs w:val="20"/>
        </w:rPr>
        <w:lastRenderedPageBreak/>
        <w:t>3. Anlieferung</w:t>
      </w:r>
    </w:p>
    <w:p w14:paraId="61CCC0C7" w14:textId="77777777" w:rsidR="002B0BE8" w:rsidRPr="00774CB9" w:rsidRDefault="002B0BE8" w:rsidP="002B0BE8">
      <w:pPr>
        <w:autoSpaceDE w:val="0"/>
        <w:autoSpaceDN w:val="0"/>
        <w:adjustRightInd w:val="0"/>
        <w:rPr>
          <w:rFonts w:ascii="Roboto" w:hAnsi="Roboto" w:cs="Arial"/>
          <w:b/>
          <w:bCs/>
          <w:color w:val="201B50"/>
          <w:sz w:val="20"/>
          <w:szCs w:val="20"/>
        </w:rPr>
      </w:pPr>
    </w:p>
    <w:p w14:paraId="070C71D5"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Anlieferadressen:</w:t>
      </w:r>
    </w:p>
    <w:p w14:paraId="03779C33" w14:textId="77777777" w:rsidR="002B0BE8" w:rsidRPr="00774CB9" w:rsidRDefault="002B0BE8" w:rsidP="002B0BE8">
      <w:pPr>
        <w:autoSpaceDE w:val="0"/>
        <w:autoSpaceDN w:val="0"/>
        <w:adjustRightInd w:val="0"/>
        <w:rPr>
          <w:rFonts w:ascii="Roboto" w:hAnsi="Roboto" w:cs="Arial"/>
          <w:color w:val="201B50"/>
          <w:sz w:val="20"/>
          <w:szCs w:val="20"/>
          <w:u w:val="single"/>
        </w:rPr>
      </w:pPr>
    </w:p>
    <w:p w14:paraId="1EAFFD43" w14:textId="77777777" w:rsidR="002B0BE8" w:rsidRPr="00774CB9" w:rsidRDefault="002B0BE8" w:rsidP="002B0BE8">
      <w:pPr>
        <w:tabs>
          <w:tab w:val="left" w:pos="3969"/>
          <w:tab w:val="left" w:pos="5760"/>
        </w:tabs>
        <w:autoSpaceDE w:val="0"/>
        <w:autoSpaceDN w:val="0"/>
        <w:adjustRightInd w:val="0"/>
        <w:rPr>
          <w:rFonts w:ascii="Roboto" w:hAnsi="Roboto" w:cs="Arial"/>
          <w:color w:val="201B50"/>
          <w:sz w:val="20"/>
          <w:szCs w:val="20"/>
        </w:rPr>
      </w:pPr>
      <w:r w:rsidRPr="00774CB9">
        <w:rPr>
          <w:rFonts w:ascii="Roboto" w:hAnsi="Roboto" w:cs="Arial"/>
          <w:b/>
          <w:color w:val="201B50"/>
          <w:sz w:val="20"/>
          <w:szCs w:val="20"/>
        </w:rPr>
        <w:t>Standort Schwandorf:</w:t>
      </w:r>
      <w:r w:rsidRPr="00774CB9">
        <w:rPr>
          <w:rFonts w:ascii="Roboto" w:hAnsi="Roboto" w:cs="Arial"/>
          <w:color w:val="201B50"/>
          <w:sz w:val="20"/>
          <w:szCs w:val="20"/>
        </w:rPr>
        <w:tab/>
      </w:r>
      <w:r w:rsidRPr="00774CB9">
        <w:rPr>
          <w:rFonts w:ascii="Roboto" w:hAnsi="Roboto" w:cs="Arial"/>
          <w:b/>
          <w:color w:val="201B50"/>
          <w:sz w:val="20"/>
          <w:szCs w:val="20"/>
        </w:rPr>
        <w:t>Standort Nýřany:</w:t>
      </w:r>
      <w:r w:rsidRPr="00774CB9">
        <w:rPr>
          <w:rFonts w:ascii="Roboto" w:hAnsi="Roboto" w:cs="Arial"/>
          <w:color w:val="201B50"/>
          <w:sz w:val="20"/>
          <w:szCs w:val="20"/>
        </w:rPr>
        <w:t xml:space="preserve"> </w:t>
      </w:r>
      <w:r w:rsidRPr="00774CB9">
        <w:rPr>
          <w:rFonts w:ascii="Roboto" w:hAnsi="Roboto" w:cs="Arial"/>
          <w:color w:val="201B50"/>
          <w:sz w:val="20"/>
          <w:szCs w:val="20"/>
        </w:rPr>
        <w:tab/>
      </w:r>
    </w:p>
    <w:p w14:paraId="6093B7AC" w14:textId="77777777" w:rsidR="002B0BE8" w:rsidRPr="00774CB9" w:rsidRDefault="002B0BE8" w:rsidP="002B0BE8">
      <w:pPr>
        <w:tabs>
          <w:tab w:val="left" w:pos="3969"/>
          <w:tab w:val="left" w:pos="5760"/>
        </w:tabs>
        <w:autoSpaceDE w:val="0"/>
        <w:autoSpaceDN w:val="0"/>
        <w:adjustRightInd w:val="0"/>
        <w:rPr>
          <w:rFonts w:ascii="Roboto" w:hAnsi="Roboto" w:cs="Arial"/>
          <w:color w:val="201B50"/>
          <w:sz w:val="20"/>
          <w:szCs w:val="20"/>
          <w:u w:val="single"/>
        </w:rPr>
      </w:pPr>
    </w:p>
    <w:p w14:paraId="22BCE55F" w14:textId="666C4DEC" w:rsidR="002B0BE8" w:rsidRPr="00774CB9" w:rsidRDefault="002B0BE8" w:rsidP="00BF295F">
      <w:pPr>
        <w:tabs>
          <w:tab w:val="left" w:pos="3969"/>
          <w:tab w:val="left" w:pos="5760"/>
        </w:tabs>
        <w:autoSpaceDE w:val="0"/>
        <w:autoSpaceDN w:val="0"/>
        <w:adjustRightInd w:val="0"/>
        <w:rPr>
          <w:rFonts w:ascii="Roboto" w:hAnsi="Roboto" w:cs="Arial"/>
          <w:color w:val="201B50"/>
          <w:sz w:val="20"/>
          <w:szCs w:val="20"/>
          <w:lang w:val="fr-FR"/>
        </w:rPr>
      </w:pPr>
      <w:r w:rsidRPr="00774CB9">
        <w:rPr>
          <w:rFonts w:ascii="Roboto" w:hAnsi="Roboto" w:cs="Arial"/>
          <w:color w:val="201B50"/>
          <w:sz w:val="20"/>
          <w:szCs w:val="20"/>
          <w:lang w:val="fr-FR"/>
        </w:rPr>
        <w:t xml:space="preserve">Paragon </w:t>
      </w:r>
      <w:r w:rsidR="00BF295F">
        <w:rPr>
          <w:rFonts w:ascii="Roboto" w:hAnsi="Roboto" w:cs="Arial"/>
          <w:color w:val="201B50"/>
          <w:sz w:val="20"/>
          <w:szCs w:val="20"/>
          <w:lang w:val="fr-FR"/>
        </w:rPr>
        <w:t>Germany GmbH</w:t>
      </w:r>
      <w:r w:rsidRPr="00774CB9">
        <w:rPr>
          <w:rFonts w:ascii="Roboto" w:hAnsi="Roboto" w:cs="Arial"/>
          <w:color w:val="201B50"/>
          <w:sz w:val="20"/>
          <w:szCs w:val="20"/>
          <w:lang w:val="fr-FR"/>
        </w:rPr>
        <w:tab/>
        <w:t>Paragon Customer Communications</w:t>
      </w:r>
      <w:r w:rsidR="00BF295F">
        <w:rPr>
          <w:rFonts w:ascii="Roboto" w:hAnsi="Roboto" w:cs="Arial"/>
          <w:color w:val="201B50"/>
          <w:sz w:val="20"/>
          <w:szCs w:val="20"/>
          <w:lang w:val="fr-FR"/>
        </w:rPr>
        <w:t xml:space="preserve"> </w:t>
      </w:r>
      <w:r w:rsidR="00BF295F" w:rsidRPr="00774CB9">
        <w:rPr>
          <w:rFonts w:ascii="Roboto" w:hAnsi="Roboto" w:cs="Arial"/>
          <w:color w:val="201B50"/>
          <w:sz w:val="20"/>
          <w:szCs w:val="20"/>
          <w:lang w:val="fr-FR"/>
        </w:rPr>
        <w:t>Czech Republic a.s</w:t>
      </w:r>
      <w:r w:rsidR="00BF295F">
        <w:rPr>
          <w:rFonts w:ascii="Roboto" w:hAnsi="Roboto" w:cs="Arial"/>
          <w:color w:val="201B50"/>
          <w:sz w:val="20"/>
          <w:szCs w:val="20"/>
          <w:lang w:val="fr-FR"/>
        </w:rPr>
        <w:t>.</w:t>
      </w:r>
    </w:p>
    <w:p w14:paraId="43B8434E" w14:textId="77777777" w:rsidR="002B0BE8" w:rsidRPr="00774CB9" w:rsidRDefault="002B0BE8" w:rsidP="002B0BE8">
      <w:pPr>
        <w:tabs>
          <w:tab w:val="left" w:pos="3969"/>
          <w:tab w:val="left" w:pos="5760"/>
        </w:tabs>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Gutenbergstraße </w:t>
      </w:r>
      <w:r>
        <w:rPr>
          <w:rFonts w:ascii="Roboto" w:hAnsi="Roboto" w:cs="Arial"/>
          <w:color w:val="201B50"/>
          <w:sz w:val="20"/>
          <w:szCs w:val="20"/>
        </w:rPr>
        <w:t>3</w:t>
      </w:r>
      <w:r w:rsidRPr="00774CB9">
        <w:rPr>
          <w:rFonts w:ascii="Roboto" w:hAnsi="Roboto" w:cs="Arial"/>
          <w:color w:val="201B50"/>
          <w:sz w:val="20"/>
          <w:szCs w:val="20"/>
        </w:rPr>
        <w:t>–5</w:t>
      </w:r>
      <w:r w:rsidRPr="00774CB9">
        <w:rPr>
          <w:rFonts w:ascii="Roboto" w:hAnsi="Roboto" w:cs="Arial"/>
          <w:color w:val="201B50"/>
          <w:sz w:val="20"/>
          <w:szCs w:val="20"/>
        </w:rPr>
        <w:tab/>
        <w:t>Dr. Pavla Klementa 1082</w:t>
      </w:r>
      <w:r w:rsidRPr="00774CB9">
        <w:rPr>
          <w:rFonts w:ascii="Roboto" w:hAnsi="Roboto" w:cs="Arial"/>
          <w:color w:val="201B50"/>
          <w:sz w:val="20"/>
          <w:szCs w:val="20"/>
        </w:rPr>
        <w:tab/>
      </w:r>
    </w:p>
    <w:p w14:paraId="0EFAE05B" w14:textId="77777777" w:rsidR="002B0BE8" w:rsidRPr="00774CB9" w:rsidRDefault="002B0BE8" w:rsidP="002B0BE8">
      <w:pPr>
        <w:tabs>
          <w:tab w:val="left" w:pos="3969"/>
          <w:tab w:val="left" w:pos="5760"/>
        </w:tabs>
        <w:autoSpaceDE w:val="0"/>
        <w:autoSpaceDN w:val="0"/>
        <w:adjustRightInd w:val="0"/>
        <w:rPr>
          <w:rFonts w:ascii="Roboto" w:hAnsi="Roboto" w:cs="Arial"/>
          <w:color w:val="201B50"/>
          <w:sz w:val="20"/>
          <w:szCs w:val="20"/>
        </w:rPr>
      </w:pPr>
      <w:r w:rsidRPr="00774CB9">
        <w:rPr>
          <w:rFonts w:ascii="Roboto" w:hAnsi="Roboto" w:cs="Arial"/>
          <w:color w:val="201B50"/>
          <w:sz w:val="20"/>
          <w:szCs w:val="20"/>
        </w:rPr>
        <w:t>(LKW-Anlieferung über Bellstraße</w:t>
      </w:r>
      <w:r w:rsidRPr="00774CB9">
        <w:rPr>
          <w:rFonts w:ascii="Roboto" w:hAnsi="Roboto" w:cs="Arial"/>
          <w:b/>
          <w:color w:val="201B50"/>
          <w:sz w:val="20"/>
          <w:szCs w:val="20"/>
        </w:rPr>
        <w:t>*</w:t>
      </w:r>
      <w:r w:rsidRPr="00774CB9">
        <w:rPr>
          <w:rFonts w:ascii="Roboto" w:hAnsi="Roboto" w:cs="Arial"/>
          <w:color w:val="201B50"/>
          <w:sz w:val="20"/>
          <w:szCs w:val="20"/>
        </w:rPr>
        <w:t xml:space="preserve">) </w:t>
      </w:r>
      <w:r w:rsidRPr="00774CB9">
        <w:rPr>
          <w:rFonts w:ascii="Roboto" w:hAnsi="Roboto" w:cs="Arial"/>
          <w:color w:val="201B50"/>
          <w:sz w:val="20"/>
          <w:szCs w:val="20"/>
        </w:rPr>
        <w:tab/>
        <w:t>330 23 Nýřany</w:t>
      </w:r>
      <w:r w:rsidRPr="00774CB9">
        <w:rPr>
          <w:rFonts w:ascii="Roboto" w:hAnsi="Roboto" w:cs="Arial"/>
          <w:color w:val="201B50"/>
          <w:sz w:val="20"/>
          <w:szCs w:val="20"/>
        </w:rPr>
        <w:tab/>
      </w:r>
    </w:p>
    <w:p w14:paraId="497DAE71" w14:textId="77777777" w:rsidR="002B0BE8" w:rsidRPr="00774CB9" w:rsidRDefault="002B0BE8" w:rsidP="002B0BE8">
      <w:pPr>
        <w:tabs>
          <w:tab w:val="left" w:pos="3969"/>
          <w:tab w:val="left" w:pos="5760"/>
        </w:tabs>
        <w:autoSpaceDE w:val="0"/>
        <w:autoSpaceDN w:val="0"/>
        <w:adjustRightInd w:val="0"/>
        <w:rPr>
          <w:rFonts w:ascii="Roboto" w:hAnsi="Roboto" w:cs="Arial"/>
          <w:color w:val="201B50"/>
          <w:sz w:val="20"/>
          <w:szCs w:val="20"/>
        </w:rPr>
      </w:pPr>
      <w:r w:rsidRPr="00774CB9">
        <w:rPr>
          <w:rFonts w:ascii="Roboto" w:hAnsi="Roboto" w:cs="Arial"/>
          <w:color w:val="201B50"/>
          <w:sz w:val="20"/>
          <w:szCs w:val="20"/>
        </w:rPr>
        <w:t>92421 Schwandorf</w:t>
      </w:r>
      <w:r w:rsidRPr="00774CB9">
        <w:rPr>
          <w:rFonts w:ascii="Roboto" w:hAnsi="Roboto" w:cs="Arial"/>
          <w:color w:val="201B50"/>
          <w:sz w:val="20"/>
          <w:szCs w:val="20"/>
        </w:rPr>
        <w:tab/>
        <w:t>Tschechische Republik</w:t>
      </w:r>
      <w:r w:rsidRPr="00774CB9">
        <w:rPr>
          <w:rFonts w:ascii="Roboto" w:hAnsi="Roboto" w:cs="Arial"/>
          <w:color w:val="201B50"/>
          <w:sz w:val="20"/>
          <w:szCs w:val="20"/>
        </w:rPr>
        <w:tab/>
      </w:r>
    </w:p>
    <w:p w14:paraId="759A0568" w14:textId="77777777" w:rsidR="002B0BE8" w:rsidRPr="00774CB9" w:rsidRDefault="002B0BE8" w:rsidP="002B0BE8">
      <w:pPr>
        <w:tabs>
          <w:tab w:val="left" w:pos="3969"/>
        </w:tabs>
        <w:autoSpaceDE w:val="0"/>
        <w:autoSpaceDN w:val="0"/>
        <w:adjustRightInd w:val="0"/>
        <w:rPr>
          <w:rFonts w:ascii="Roboto" w:hAnsi="Roboto" w:cs="Arial"/>
          <w:color w:val="201B50"/>
          <w:sz w:val="20"/>
          <w:szCs w:val="20"/>
        </w:rPr>
      </w:pPr>
      <w:r w:rsidRPr="00774CB9">
        <w:rPr>
          <w:rFonts w:ascii="Roboto" w:hAnsi="Roboto" w:cs="Arial"/>
          <w:color w:val="201B50"/>
          <w:sz w:val="20"/>
          <w:szCs w:val="20"/>
        </w:rPr>
        <w:t>Deutschland</w:t>
      </w:r>
    </w:p>
    <w:p w14:paraId="30CE5740" w14:textId="77777777" w:rsidR="002B0BE8" w:rsidRPr="00774CB9" w:rsidRDefault="002B0BE8" w:rsidP="002B0BE8">
      <w:pPr>
        <w:autoSpaceDE w:val="0"/>
        <w:autoSpaceDN w:val="0"/>
        <w:adjustRightInd w:val="0"/>
        <w:rPr>
          <w:rFonts w:ascii="Roboto" w:hAnsi="Roboto" w:cs="Arial"/>
          <w:color w:val="201B50"/>
          <w:sz w:val="20"/>
          <w:szCs w:val="20"/>
        </w:rPr>
      </w:pPr>
    </w:p>
    <w:p w14:paraId="76F5FE73" w14:textId="77777777" w:rsidR="002B0BE8" w:rsidRPr="00774CB9" w:rsidRDefault="002B0BE8" w:rsidP="002B0BE8">
      <w:pPr>
        <w:autoSpaceDE w:val="0"/>
        <w:autoSpaceDN w:val="0"/>
        <w:adjustRightInd w:val="0"/>
        <w:rPr>
          <w:rFonts w:ascii="Roboto" w:hAnsi="Roboto" w:cs="Arial"/>
          <w:b/>
          <w:color w:val="201B50"/>
          <w:sz w:val="20"/>
          <w:szCs w:val="20"/>
        </w:rPr>
      </w:pPr>
      <w:r w:rsidRPr="00774CB9">
        <w:rPr>
          <w:rFonts w:ascii="Roboto" w:hAnsi="Roboto" w:cs="Arial"/>
          <w:b/>
          <w:color w:val="201B50"/>
          <w:sz w:val="20"/>
          <w:szCs w:val="20"/>
        </w:rPr>
        <w:t>*Die Bellstraße bitte über die Industriestraße anfahren, da über die Klärwerkstraße kommend das Linksabbiegen in das Paragon-Gelände verboten ist.</w:t>
      </w:r>
    </w:p>
    <w:p w14:paraId="562F7790" w14:textId="77777777" w:rsidR="002B0BE8" w:rsidRPr="00774CB9" w:rsidRDefault="002B0BE8" w:rsidP="002B0BE8">
      <w:pPr>
        <w:autoSpaceDE w:val="0"/>
        <w:autoSpaceDN w:val="0"/>
        <w:adjustRightInd w:val="0"/>
        <w:rPr>
          <w:rFonts w:ascii="Roboto" w:hAnsi="Roboto" w:cs="Arial"/>
          <w:color w:val="201B50"/>
          <w:sz w:val="20"/>
          <w:szCs w:val="20"/>
        </w:rPr>
      </w:pPr>
    </w:p>
    <w:p w14:paraId="760ABDD4"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Die Anlieferung hat bis zur Ladekante zu erfolgen.</w:t>
      </w:r>
    </w:p>
    <w:p w14:paraId="15216B26" w14:textId="77777777" w:rsidR="002B0BE8" w:rsidRPr="00774CB9" w:rsidRDefault="002B0BE8" w:rsidP="002B0BE8">
      <w:pPr>
        <w:autoSpaceDE w:val="0"/>
        <w:autoSpaceDN w:val="0"/>
        <w:adjustRightInd w:val="0"/>
        <w:rPr>
          <w:rFonts w:ascii="Roboto" w:hAnsi="Roboto" w:cs="Arial"/>
          <w:color w:val="201B50"/>
          <w:sz w:val="20"/>
          <w:szCs w:val="20"/>
        </w:rPr>
      </w:pPr>
    </w:p>
    <w:p w14:paraId="3E185178"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Für Anlieferungen auf Paletten gilt</w:t>
      </w:r>
    </w:p>
    <w:p w14:paraId="45FA3911" w14:textId="77777777" w:rsidR="002B0BE8" w:rsidRPr="00774CB9" w:rsidRDefault="002B0BE8" w:rsidP="002B0BE8">
      <w:pPr>
        <w:pStyle w:val="Textkrper"/>
        <w:rPr>
          <w:rFonts w:ascii="Roboto" w:hAnsi="Roboto" w:cs="Arial"/>
          <w:color w:val="201B50"/>
          <w:sz w:val="20"/>
        </w:rPr>
      </w:pPr>
      <w:r w:rsidRPr="00774CB9">
        <w:rPr>
          <w:rFonts w:ascii="Roboto" w:hAnsi="Roboto" w:cs="Arial"/>
          <w:color w:val="201B50"/>
          <w:sz w:val="20"/>
        </w:rPr>
        <w:t xml:space="preserve">- Palettenhöhe max. </w:t>
      </w:r>
      <w:smartTag w:uri="urn:schemas-microsoft-com:office:smarttags" w:element="metricconverter">
        <w:smartTagPr>
          <w:attr w:name="ProductID" w:val="150 cm"/>
        </w:smartTagPr>
        <w:r w:rsidRPr="00774CB9">
          <w:rPr>
            <w:rFonts w:ascii="Roboto" w:hAnsi="Roboto" w:cs="Arial"/>
            <w:color w:val="201B50"/>
            <w:sz w:val="20"/>
          </w:rPr>
          <w:t>150 cm</w:t>
        </w:r>
      </w:smartTag>
      <w:r w:rsidRPr="00774CB9">
        <w:rPr>
          <w:rFonts w:ascii="Roboto" w:hAnsi="Roboto" w:cs="Arial"/>
          <w:color w:val="201B50"/>
          <w:sz w:val="20"/>
        </w:rPr>
        <w:t xml:space="preserve"> (einschl. Palette)</w:t>
      </w:r>
    </w:p>
    <w:p w14:paraId="2B6C1E2A"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 Palettengewicht max. </w:t>
      </w:r>
      <w:smartTag w:uri="urn:schemas-microsoft-com:office:smarttags" w:element="metricconverter">
        <w:smartTagPr>
          <w:attr w:name="ProductID" w:val="1.100 kg"/>
        </w:smartTagPr>
        <w:r w:rsidRPr="00774CB9">
          <w:rPr>
            <w:rFonts w:ascii="Roboto" w:hAnsi="Roboto" w:cs="Arial"/>
            <w:color w:val="201B50"/>
            <w:sz w:val="20"/>
            <w:szCs w:val="20"/>
          </w:rPr>
          <w:t>1.100 kg</w:t>
        </w:r>
      </w:smartTag>
      <w:r w:rsidRPr="00774CB9">
        <w:rPr>
          <w:rFonts w:ascii="Roboto" w:hAnsi="Roboto" w:cs="Arial"/>
          <w:color w:val="201B50"/>
          <w:sz w:val="20"/>
          <w:szCs w:val="20"/>
        </w:rPr>
        <w:t xml:space="preserve"> </w:t>
      </w:r>
    </w:p>
    <w:p w14:paraId="6DCDF4B1" w14:textId="77777777" w:rsidR="002B0BE8" w:rsidRPr="00774CB9" w:rsidRDefault="002B0BE8" w:rsidP="002B0BE8">
      <w:pPr>
        <w:autoSpaceDE w:val="0"/>
        <w:autoSpaceDN w:val="0"/>
        <w:adjustRightInd w:val="0"/>
        <w:rPr>
          <w:rFonts w:ascii="Roboto" w:hAnsi="Roboto" w:cs="Arial"/>
          <w:color w:val="201B50"/>
          <w:sz w:val="20"/>
          <w:szCs w:val="20"/>
          <w:u w:val="single"/>
        </w:rPr>
      </w:pPr>
      <w:r w:rsidRPr="00774CB9">
        <w:rPr>
          <w:rFonts w:ascii="Roboto" w:hAnsi="Roboto" w:cs="Arial"/>
          <w:color w:val="201B50"/>
          <w:sz w:val="20"/>
          <w:szCs w:val="20"/>
          <w:u w:val="single"/>
        </w:rPr>
        <w:br/>
        <w:t>Anlieferzeiten:</w:t>
      </w:r>
    </w:p>
    <w:p w14:paraId="1131166D" w14:textId="63F64A32"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Die Warenannahme der zuvor avisierten Lieferungen erfolgt von Mo. – Fr. (außer an Feiertagen) in der Zeit von </w:t>
      </w:r>
      <w:r w:rsidR="00BF295F">
        <w:rPr>
          <w:rFonts w:ascii="Roboto" w:hAnsi="Roboto" w:cs="Arial"/>
          <w:color w:val="201B50"/>
          <w:sz w:val="20"/>
          <w:szCs w:val="20"/>
        </w:rPr>
        <w:br/>
      </w:r>
      <w:r w:rsidRPr="00774CB9">
        <w:rPr>
          <w:rFonts w:ascii="Roboto" w:hAnsi="Roboto" w:cs="Arial"/>
          <w:color w:val="201B50"/>
          <w:sz w:val="20"/>
          <w:szCs w:val="20"/>
        </w:rPr>
        <w:t xml:space="preserve">6.00 Uhr bis 20.00 Uhr. Die vereinbarten Lieferzeiten sind einzuhalten. </w:t>
      </w:r>
    </w:p>
    <w:p w14:paraId="23360B45"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Davon abweichende Anlieferzeiten sind nur in Ausnahmefällen </w:t>
      </w:r>
      <w:r w:rsidRPr="00774CB9">
        <w:rPr>
          <w:rFonts w:ascii="Roboto" w:hAnsi="Roboto" w:cs="Arial"/>
          <w:color w:val="201B50"/>
          <w:sz w:val="20"/>
          <w:szCs w:val="20"/>
          <w:u w:val="single"/>
        </w:rPr>
        <w:t>und</w:t>
      </w:r>
      <w:r w:rsidRPr="00774CB9">
        <w:rPr>
          <w:rFonts w:ascii="Roboto" w:hAnsi="Roboto" w:cs="Arial"/>
          <w:color w:val="201B50"/>
          <w:sz w:val="20"/>
          <w:szCs w:val="20"/>
        </w:rPr>
        <w:t xml:space="preserve"> nach vorheriger Absprache möglich.</w:t>
      </w:r>
    </w:p>
    <w:p w14:paraId="6B5B2E54"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Bei Einhaltung unserer Anlieferbedingungen/Anlieferzeiten gewährleisten wir die Warenannahme </w:t>
      </w:r>
    </w:p>
    <w:p w14:paraId="240D4BAC"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in einem Zeitfenster von 2-3 Stunden.</w:t>
      </w:r>
      <w:r w:rsidRPr="00774CB9">
        <w:rPr>
          <w:rFonts w:ascii="Roboto" w:hAnsi="Roboto" w:cs="Arial"/>
          <w:color w:val="201B50"/>
          <w:sz w:val="20"/>
          <w:szCs w:val="20"/>
        </w:rPr>
        <w:br/>
        <w:t>Papieranlieferungen von Rollenrohpapier sind mit Joloda-Fahrzeugen ebenfalls zu den genannten Anlieferzeiten durchzuführen.</w:t>
      </w:r>
    </w:p>
    <w:p w14:paraId="2D1CC267" w14:textId="77777777" w:rsidR="002B0BE8" w:rsidRPr="00774CB9" w:rsidRDefault="002B0BE8" w:rsidP="002B0BE8">
      <w:pPr>
        <w:autoSpaceDE w:val="0"/>
        <w:autoSpaceDN w:val="0"/>
        <w:adjustRightInd w:val="0"/>
        <w:rPr>
          <w:rFonts w:ascii="Roboto" w:hAnsi="Roboto" w:cs="Arial"/>
          <w:b/>
          <w:bCs/>
          <w:color w:val="201B50"/>
          <w:sz w:val="20"/>
          <w:szCs w:val="20"/>
        </w:rPr>
      </w:pPr>
    </w:p>
    <w:p w14:paraId="435AB6BE" w14:textId="02BBADE7" w:rsidR="002B0BE8" w:rsidRPr="00774CB9" w:rsidRDefault="002B0BE8" w:rsidP="002B0BE8">
      <w:pPr>
        <w:autoSpaceDE w:val="0"/>
        <w:autoSpaceDN w:val="0"/>
        <w:adjustRightInd w:val="0"/>
        <w:rPr>
          <w:rFonts w:ascii="Roboto" w:hAnsi="Roboto" w:cs="Arial"/>
          <w:b/>
          <w:bCs/>
          <w:color w:val="201B50"/>
          <w:sz w:val="20"/>
          <w:szCs w:val="20"/>
        </w:rPr>
      </w:pPr>
      <w:r w:rsidRPr="00774CB9">
        <w:rPr>
          <w:rFonts w:ascii="Roboto" w:hAnsi="Roboto" w:cs="Arial"/>
          <w:b/>
          <w:bCs/>
          <w:color w:val="201B50"/>
          <w:sz w:val="20"/>
          <w:szCs w:val="20"/>
        </w:rPr>
        <w:t>Nicht avisierte Sendungen werden ausschließlich bei Vorhandensein entsprechend verfügbare</w:t>
      </w:r>
      <w:r w:rsidR="00BF295F">
        <w:rPr>
          <w:rFonts w:ascii="Roboto" w:hAnsi="Roboto" w:cs="Arial"/>
          <w:b/>
          <w:bCs/>
          <w:color w:val="201B50"/>
          <w:sz w:val="20"/>
          <w:szCs w:val="20"/>
        </w:rPr>
        <w:t>n</w:t>
      </w:r>
      <w:r w:rsidRPr="00774CB9">
        <w:rPr>
          <w:rFonts w:ascii="Roboto" w:hAnsi="Roboto" w:cs="Arial"/>
          <w:b/>
          <w:bCs/>
          <w:color w:val="201B50"/>
          <w:sz w:val="20"/>
          <w:szCs w:val="20"/>
        </w:rPr>
        <w:t xml:space="preserve"> Wareneingangskapazitäten innerhalb der oben angeführten Anlieferzeiten angenommen und entladen. </w:t>
      </w:r>
      <w:r w:rsidRPr="00774CB9">
        <w:rPr>
          <w:rFonts w:ascii="Roboto" w:hAnsi="Roboto" w:cs="Arial"/>
          <w:b/>
          <w:bCs/>
          <w:color w:val="201B50"/>
          <w:sz w:val="20"/>
          <w:szCs w:val="20"/>
        </w:rPr>
        <w:br/>
      </w:r>
    </w:p>
    <w:p w14:paraId="0A218240" w14:textId="77777777" w:rsidR="002B0BE8" w:rsidRPr="00774CB9" w:rsidRDefault="002B0BE8" w:rsidP="002B0BE8">
      <w:pPr>
        <w:autoSpaceDE w:val="0"/>
        <w:autoSpaceDN w:val="0"/>
        <w:adjustRightInd w:val="0"/>
        <w:rPr>
          <w:rFonts w:ascii="Roboto" w:hAnsi="Roboto" w:cs="Arial"/>
          <w:b/>
          <w:color w:val="201B50"/>
          <w:sz w:val="20"/>
          <w:szCs w:val="20"/>
        </w:rPr>
      </w:pPr>
      <w:r w:rsidRPr="00774CB9">
        <w:rPr>
          <w:rFonts w:ascii="Roboto" w:hAnsi="Roboto" w:cs="Arial"/>
          <w:b/>
          <w:color w:val="201B50"/>
          <w:sz w:val="20"/>
          <w:szCs w:val="20"/>
        </w:rPr>
        <w:t>Anlieferungen von Beistellmaterialien werden erst zum Bereitstellungstermin angenommen. Vorzeitige Anlieferungen, ohne vorherige Absprache, können im Einzelfall zu einer Verweigerung der Annahme führen. Der jeweilige Bereitstellungstermin ist auf unserer Auftragsbestätigung ersichtlich.</w:t>
      </w:r>
    </w:p>
    <w:p w14:paraId="428E81F4" w14:textId="77777777" w:rsidR="002B0BE8" w:rsidRPr="00774CB9" w:rsidRDefault="002B0BE8" w:rsidP="002B0BE8">
      <w:pPr>
        <w:autoSpaceDE w:val="0"/>
        <w:autoSpaceDN w:val="0"/>
        <w:adjustRightInd w:val="0"/>
        <w:rPr>
          <w:rFonts w:ascii="Roboto" w:hAnsi="Roboto" w:cs="Arial"/>
          <w:b/>
          <w:bCs/>
          <w:color w:val="201B50"/>
          <w:sz w:val="20"/>
          <w:szCs w:val="20"/>
        </w:rPr>
      </w:pPr>
      <w:r w:rsidRPr="00774CB9">
        <w:rPr>
          <w:rFonts w:ascii="Roboto" w:hAnsi="Roboto" w:cs="Arial"/>
          <w:b/>
          <w:bCs/>
          <w:color w:val="201B50"/>
          <w:sz w:val="20"/>
          <w:szCs w:val="20"/>
        </w:rPr>
        <w:br/>
      </w:r>
    </w:p>
    <w:p w14:paraId="701C4A06" w14:textId="77777777" w:rsidR="002B0BE8" w:rsidRPr="00774CB9" w:rsidRDefault="002B0BE8" w:rsidP="002B0BE8">
      <w:pPr>
        <w:autoSpaceDE w:val="0"/>
        <w:autoSpaceDN w:val="0"/>
        <w:adjustRightInd w:val="0"/>
        <w:rPr>
          <w:rFonts w:ascii="Roboto" w:hAnsi="Roboto" w:cs="Arial"/>
          <w:color w:val="201B50"/>
          <w:sz w:val="20"/>
          <w:szCs w:val="20"/>
          <w:u w:val="single"/>
        </w:rPr>
      </w:pPr>
      <w:r w:rsidRPr="00774CB9">
        <w:rPr>
          <w:rFonts w:ascii="Roboto" w:hAnsi="Roboto" w:cs="Arial"/>
          <w:color w:val="201B50"/>
          <w:sz w:val="20"/>
          <w:szCs w:val="20"/>
          <w:u w:val="single"/>
        </w:rPr>
        <w:t>Anlieferqualität:</w:t>
      </w:r>
    </w:p>
    <w:p w14:paraId="0850C6F6" w14:textId="750B2BE4"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Die anzuliefernde Ware ist nur auf tauschfähigen und unbeschädigten EPAL Euro-Paletten </w:t>
      </w:r>
      <w:r>
        <w:rPr>
          <w:rFonts w:ascii="Roboto" w:hAnsi="Roboto" w:cs="Arial"/>
          <w:color w:val="201B50"/>
          <w:sz w:val="20"/>
          <w:szCs w:val="20"/>
        </w:rPr>
        <w:t>(siehe dazu unter Punkt 4.</w:t>
      </w:r>
      <w:r w:rsidRPr="00774CB9">
        <w:rPr>
          <w:rFonts w:ascii="Roboto" w:hAnsi="Roboto" w:cs="Arial"/>
          <w:color w:val="201B50"/>
          <w:sz w:val="20"/>
          <w:szCs w:val="20"/>
        </w:rPr>
        <w:t xml:space="preserve">) ordnungsgemäß gepackt und gesichert bereitzustellen. Kosten für die Rückführung/Entsorgung und Lagerung sonstiger Lademittel und Verpackungsmaterial werden von uns nicht übernommen, sondern allenfalls dem Kunden/Lieferanten in Rechnung gestellt. Lademittel und Verpackung werden nur in einwandfreiem Zustand übernommen. Bei nachweisbarer Beschädigung der Lademittel behalten wir uns vor, die Annahme zu verweigern oder eine Pauschale in Höhe des Neuwertes in Rechnung zu stellen. </w:t>
      </w:r>
    </w:p>
    <w:p w14:paraId="1DED8BBC"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Transportschäden, die aufgrund unzureichender Verpackung und Sicherung auftreten, gehen allein zu Lasten des Kunden/Lieferanten. </w:t>
      </w:r>
    </w:p>
    <w:p w14:paraId="3D165FE6"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Die anzuliefernde Ware, Lademittel und Verpackung haben den gesetzlichen Vorschriften zu entsprechen.</w:t>
      </w:r>
    </w:p>
    <w:p w14:paraId="1E69C1AA" w14:textId="536F76CA" w:rsidR="001A6198"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br/>
      </w:r>
    </w:p>
    <w:p w14:paraId="762D09A8" w14:textId="77777777" w:rsidR="001A6198" w:rsidRDefault="001A6198">
      <w:pPr>
        <w:spacing w:after="160" w:line="259" w:lineRule="auto"/>
        <w:rPr>
          <w:rFonts w:ascii="Roboto" w:hAnsi="Roboto" w:cs="Arial"/>
          <w:color w:val="201B50"/>
          <w:sz w:val="20"/>
          <w:szCs w:val="20"/>
        </w:rPr>
      </w:pPr>
      <w:r>
        <w:rPr>
          <w:rFonts w:ascii="Roboto" w:hAnsi="Roboto" w:cs="Arial"/>
          <w:color w:val="201B50"/>
          <w:sz w:val="20"/>
          <w:szCs w:val="20"/>
        </w:rPr>
        <w:br w:type="page"/>
      </w:r>
    </w:p>
    <w:p w14:paraId="2EE5F6E2"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lastRenderedPageBreak/>
        <w:t>Weiterhin sind folgende Qualitätsmerkmale zu beachten:</w:t>
      </w:r>
    </w:p>
    <w:p w14:paraId="473D05E8" w14:textId="77777777" w:rsidR="002B0BE8" w:rsidRPr="00774CB9" w:rsidRDefault="002B0BE8" w:rsidP="002B0BE8">
      <w:pPr>
        <w:numPr>
          <w:ilvl w:val="0"/>
          <w:numId w:val="14"/>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An den Stirnseiten der Palette sind keine Überstände zulässig.</w:t>
      </w:r>
    </w:p>
    <w:p w14:paraId="0B186BE7" w14:textId="77777777" w:rsidR="002B0BE8" w:rsidRPr="00774CB9" w:rsidRDefault="002B0BE8" w:rsidP="002B0BE8">
      <w:pPr>
        <w:numPr>
          <w:ilvl w:val="0"/>
          <w:numId w:val="14"/>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An den Längsseiten kann die Toleranz der Überstände bis zu jeweils </w:t>
      </w:r>
      <w:smartTag w:uri="urn:schemas-microsoft-com:office:smarttags" w:element="metricconverter">
        <w:smartTagPr>
          <w:attr w:name="ProductID" w:val="10 cm"/>
        </w:smartTagPr>
        <w:r w:rsidRPr="00774CB9">
          <w:rPr>
            <w:rFonts w:ascii="Roboto" w:hAnsi="Roboto" w:cs="Arial"/>
            <w:color w:val="201B50"/>
            <w:sz w:val="20"/>
            <w:szCs w:val="20"/>
          </w:rPr>
          <w:t>10 cm</w:t>
        </w:r>
      </w:smartTag>
      <w:r w:rsidRPr="00774CB9">
        <w:rPr>
          <w:rFonts w:ascii="Roboto" w:hAnsi="Roboto" w:cs="Arial"/>
          <w:color w:val="201B50"/>
          <w:sz w:val="20"/>
          <w:szCs w:val="20"/>
        </w:rPr>
        <w:t xml:space="preserve"> betragen.</w:t>
      </w:r>
    </w:p>
    <w:p w14:paraId="42F02F7F" w14:textId="77777777" w:rsidR="002B0BE8" w:rsidRPr="00774CB9" w:rsidRDefault="002B0BE8" w:rsidP="002B0BE8">
      <w:pPr>
        <w:numPr>
          <w:ilvl w:val="0"/>
          <w:numId w:val="14"/>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Ausbeulungen oder schiefe Ladungen sind durch wirksame Transportsicherungen auszuschließen.</w:t>
      </w:r>
    </w:p>
    <w:p w14:paraId="135AE5EB" w14:textId="77777777" w:rsidR="002B0BE8" w:rsidRPr="00774CB9" w:rsidRDefault="002B0BE8" w:rsidP="002B0BE8">
      <w:pPr>
        <w:numPr>
          <w:ilvl w:val="0"/>
          <w:numId w:val="14"/>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Die Palettenhöhe beträgt max. </w:t>
      </w:r>
      <w:smartTag w:uri="urn:schemas-microsoft-com:office:smarttags" w:element="metricconverter">
        <w:smartTagPr>
          <w:attr w:name="ProductID" w:val="150 cm"/>
        </w:smartTagPr>
        <w:r w:rsidRPr="00774CB9">
          <w:rPr>
            <w:rFonts w:ascii="Roboto" w:hAnsi="Roboto" w:cs="Arial"/>
            <w:color w:val="201B50"/>
            <w:sz w:val="20"/>
            <w:szCs w:val="20"/>
          </w:rPr>
          <w:t>150 cm</w:t>
        </w:r>
      </w:smartTag>
      <w:r w:rsidRPr="00774CB9">
        <w:rPr>
          <w:rFonts w:ascii="Roboto" w:hAnsi="Roboto" w:cs="Arial"/>
          <w:color w:val="201B50"/>
          <w:sz w:val="20"/>
          <w:szCs w:val="20"/>
        </w:rPr>
        <w:t xml:space="preserve"> (einschl. Palette).</w:t>
      </w:r>
    </w:p>
    <w:p w14:paraId="2133267D" w14:textId="77777777" w:rsidR="002B0BE8" w:rsidRPr="00774CB9" w:rsidRDefault="002B0BE8" w:rsidP="002B0BE8">
      <w:pPr>
        <w:numPr>
          <w:ilvl w:val="0"/>
          <w:numId w:val="14"/>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Das Gesamtgewicht darf </w:t>
      </w:r>
      <w:smartTag w:uri="urn:schemas-microsoft-com:office:smarttags" w:element="metricconverter">
        <w:smartTagPr>
          <w:attr w:name="ProductID" w:val="1.100 kg"/>
        </w:smartTagPr>
        <w:r w:rsidRPr="00774CB9">
          <w:rPr>
            <w:rFonts w:ascii="Roboto" w:hAnsi="Roboto" w:cs="Arial"/>
            <w:color w:val="201B50"/>
            <w:sz w:val="20"/>
            <w:szCs w:val="20"/>
          </w:rPr>
          <w:t>1.100 kg</w:t>
        </w:r>
      </w:smartTag>
      <w:r w:rsidRPr="00774CB9">
        <w:rPr>
          <w:rFonts w:ascii="Roboto" w:hAnsi="Roboto" w:cs="Arial"/>
          <w:color w:val="201B50"/>
          <w:sz w:val="20"/>
          <w:szCs w:val="20"/>
        </w:rPr>
        <w:t xml:space="preserve"> nicht überschreiten.</w:t>
      </w:r>
    </w:p>
    <w:p w14:paraId="42585324" w14:textId="77777777" w:rsidR="002B0BE8" w:rsidRPr="004A7E7D" w:rsidRDefault="002B0BE8" w:rsidP="002B0BE8">
      <w:pPr>
        <w:numPr>
          <w:ilvl w:val="0"/>
          <w:numId w:val="14"/>
        </w:numPr>
        <w:autoSpaceDE w:val="0"/>
        <w:autoSpaceDN w:val="0"/>
        <w:adjustRightInd w:val="0"/>
        <w:rPr>
          <w:rFonts w:ascii="Roboto" w:hAnsi="Roboto" w:cs="Arial"/>
          <w:color w:val="201B50"/>
          <w:sz w:val="20"/>
          <w:szCs w:val="20"/>
        </w:rPr>
      </w:pPr>
      <w:r w:rsidRPr="004A7E7D">
        <w:rPr>
          <w:rFonts w:ascii="Roboto" w:hAnsi="Roboto" w:cs="Arial"/>
          <w:color w:val="201B50"/>
          <w:sz w:val="20"/>
          <w:szCs w:val="20"/>
        </w:rPr>
        <w:t>Der Fußfreiraum der Paletten ist zu garantieren.</w:t>
      </w:r>
    </w:p>
    <w:p w14:paraId="517A5BBA" w14:textId="77777777" w:rsidR="002B0BE8" w:rsidRPr="00774CB9" w:rsidRDefault="002B0BE8" w:rsidP="002B0BE8">
      <w:pPr>
        <w:numPr>
          <w:ilvl w:val="0"/>
          <w:numId w:val="14"/>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Die Materialien der Ladesicherung, wie Kennzeichnungszettel u. ä., dürfen nicht flattern; sie müssen so gesichert bzw. befestigt sein, dass dadurch im automatischen Lagerbetrieb keine Störungen ausgelöst werden.</w:t>
      </w:r>
    </w:p>
    <w:p w14:paraId="5E1DCBA1" w14:textId="77777777" w:rsidR="002B0BE8" w:rsidRPr="00774CB9" w:rsidRDefault="002B0BE8" w:rsidP="002B0BE8">
      <w:pPr>
        <w:numPr>
          <w:ilvl w:val="0"/>
          <w:numId w:val="14"/>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Die Verpackungsmaterialien müssen die gesetzlich vorgeschriebenen Symbole und Stoffnummern tragen.</w:t>
      </w:r>
    </w:p>
    <w:p w14:paraId="3819D042" w14:textId="77777777" w:rsidR="002B0BE8" w:rsidRPr="00774CB9" w:rsidRDefault="002B0BE8" w:rsidP="002B0BE8">
      <w:pPr>
        <w:numPr>
          <w:ilvl w:val="0"/>
          <w:numId w:val="14"/>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Die Materialien sind artikel-, sorten- und versionsrein auf Palette anzuliefern.</w:t>
      </w:r>
      <w:r w:rsidRPr="00774CB9">
        <w:rPr>
          <w:rFonts w:ascii="Roboto" w:hAnsi="Roboto" w:cs="Arial"/>
          <w:color w:val="201B50"/>
          <w:sz w:val="20"/>
          <w:szCs w:val="20"/>
        </w:rPr>
        <w:br/>
      </w:r>
      <w:r w:rsidRPr="00774CB9">
        <w:rPr>
          <w:rFonts w:ascii="Roboto" w:hAnsi="Roboto" w:cs="Arial"/>
          <w:color w:val="201B50"/>
          <w:sz w:val="20"/>
          <w:szCs w:val="20"/>
        </w:rPr>
        <w:br/>
      </w:r>
    </w:p>
    <w:p w14:paraId="5157359D" w14:textId="77777777" w:rsidR="002B0BE8" w:rsidRPr="00774CB9" w:rsidRDefault="002B0BE8" w:rsidP="002B0BE8">
      <w:pPr>
        <w:autoSpaceDE w:val="0"/>
        <w:autoSpaceDN w:val="0"/>
        <w:adjustRightInd w:val="0"/>
        <w:rPr>
          <w:rFonts w:ascii="Roboto" w:hAnsi="Roboto" w:cs="Arial"/>
          <w:bCs/>
          <w:color w:val="201B50"/>
          <w:sz w:val="20"/>
          <w:szCs w:val="20"/>
          <w:u w:val="single"/>
        </w:rPr>
      </w:pPr>
      <w:r w:rsidRPr="00774CB9">
        <w:rPr>
          <w:rFonts w:ascii="Roboto" w:hAnsi="Roboto" w:cs="Arial"/>
          <w:bCs/>
          <w:color w:val="201B50"/>
          <w:sz w:val="20"/>
          <w:szCs w:val="20"/>
          <w:u w:val="single"/>
        </w:rPr>
        <w:t>Versandpapiere:</w:t>
      </w:r>
    </w:p>
    <w:p w14:paraId="19B0A65F"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Bei der Anlieferung jeder Sendung benötigen wir folgende Informationen:</w:t>
      </w:r>
    </w:p>
    <w:p w14:paraId="28EB584A" w14:textId="77777777" w:rsidR="002B0BE8" w:rsidRPr="00774CB9" w:rsidRDefault="002B0BE8" w:rsidP="002B0BE8">
      <w:pPr>
        <w:autoSpaceDE w:val="0"/>
        <w:autoSpaceDN w:val="0"/>
        <w:adjustRightInd w:val="0"/>
        <w:rPr>
          <w:rFonts w:ascii="Roboto" w:hAnsi="Roboto" w:cs="Arial"/>
          <w:color w:val="201B50"/>
          <w:sz w:val="20"/>
          <w:szCs w:val="20"/>
        </w:rPr>
      </w:pPr>
    </w:p>
    <w:p w14:paraId="67A6D730"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Jeder Sendung ist ein </w:t>
      </w:r>
      <w:r w:rsidRPr="00774CB9">
        <w:rPr>
          <w:rFonts w:ascii="Roboto" w:hAnsi="Roboto" w:cs="Arial"/>
          <w:b/>
          <w:color w:val="201B50"/>
          <w:sz w:val="20"/>
          <w:szCs w:val="20"/>
        </w:rPr>
        <w:t>Lieferschein</w:t>
      </w:r>
      <w:r w:rsidRPr="00774CB9">
        <w:rPr>
          <w:rFonts w:ascii="Roboto" w:hAnsi="Roboto" w:cs="Arial"/>
          <w:color w:val="201B50"/>
          <w:sz w:val="20"/>
          <w:szCs w:val="20"/>
        </w:rPr>
        <w:t xml:space="preserve"> in doppelter Ausfertigung vor Entladung der Ware an uns zu übergeben. Der Lieferschein muss folgende Daten enthalten:</w:t>
      </w:r>
    </w:p>
    <w:p w14:paraId="069A3125" w14:textId="77777777" w:rsidR="002B0BE8" w:rsidRPr="00774CB9" w:rsidRDefault="002B0BE8" w:rsidP="002B0BE8">
      <w:pPr>
        <w:numPr>
          <w:ilvl w:val="0"/>
          <w:numId w:val="16"/>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Absender</w:t>
      </w:r>
    </w:p>
    <w:p w14:paraId="645C10B6" w14:textId="77777777" w:rsidR="002B0BE8" w:rsidRPr="00774CB9" w:rsidRDefault="002B0BE8" w:rsidP="002B0BE8">
      <w:pPr>
        <w:numPr>
          <w:ilvl w:val="0"/>
          <w:numId w:val="16"/>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Empfänger mit Ansprechpartner</w:t>
      </w:r>
    </w:p>
    <w:p w14:paraId="3AF9FFC4" w14:textId="77777777" w:rsidR="002B0BE8" w:rsidRPr="00774CB9" w:rsidRDefault="002B0BE8" w:rsidP="002B0BE8">
      <w:pPr>
        <w:numPr>
          <w:ilvl w:val="0"/>
          <w:numId w:val="16"/>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Warenbezeichnung</w:t>
      </w:r>
    </w:p>
    <w:p w14:paraId="23D5E064" w14:textId="77777777" w:rsidR="002B0BE8" w:rsidRPr="00774CB9" w:rsidRDefault="002B0BE8" w:rsidP="002B0BE8">
      <w:pPr>
        <w:numPr>
          <w:ilvl w:val="0"/>
          <w:numId w:val="16"/>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Anzahl der Paletten und Stück je Palette</w:t>
      </w:r>
    </w:p>
    <w:p w14:paraId="5F0E1C2A" w14:textId="77777777" w:rsidR="002B0BE8" w:rsidRPr="00774CB9" w:rsidRDefault="002B0BE8" w:rsidP="002B0BE8">
      <w:pPr>
        <w:numPr>
          <w:ilvl w:val="0"/>
          <w:numId w:val="16"/>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Kennzeichnung mit der von uns vergebenen Auftragsnummer</w:t>
      </w:r>
    </w:p>
    <w:p w14:paraId="3B5B6E2B" w14:textId="77777777" w:rsidR="002B0BE8" w:rsidRPr="00774CB9" w:rsidRDefault="002B0BE8" w:rsidP="002B0BE8">
      <w:pPr>
        <w:numPr>
          <w:ilvl w:val="0"/>
          <w:numId w:val="16"/>
        </w:num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Angaben zum Objekt und zur Ausgabe (wenn vorgegeben)</w:t>
      </w:r>
    </w:p>
    <w:p w14:paraId="3D9E4B93" w14:textId="77777777" w:rsidR="002B0BE8" w:rsidRPr="00774CB9" w:rsidRDefault="002B0BE8" w:rsidP="002B0BE8">
      <w:pPr>
        <w:numPr>
          <w:ilvl w:val="0"/>
          <w:numId w:val="16"/>
        </w:numPr>
        <w:rPr>
          <w:rFonts w:ascii="Roboto" w:hAnsi="Roboto" w:cs="Arial"/>
          <w:color w:val="201B50"/>
          <w:sz w:val="20"/>
          <w:szCs w:val="20"/>
        </w:rPr>
      </w:pPr>
      <w:r w:rsidRPr="00774CB9">
        <w:rPr>
          <w:rFonts w:ascii="Roboto" w:hAnsi="Roboto" w:cs="Arial"/>
          <w:color w:val="201B50"/>
          <w:sz w:val="20"/>
          <w:szCs w:val="20"/>
        </w:rPr>
        <w:t>Codierung auf unsere Anforderung</w:t>
      </w:r>
    </w:p>
    <w:p w14:paraId="7CC62C14" w14:textId="77777777" w:rsidR="002B0BE8" w:rsidRPr="00774CB9" w:rsidRDefault="002B0BE8" w:rsidP="002B0BE8">
      <w:pPr>
        <w:numPr>
          <w:ilvl w:val="0"/>
          <w:numId w:val="16"/>
        </w:numPr>
        <w:rPr>
          <w:rFonts w:ascii="Roboto" w:hAnsi="Roboto" w:cs="Arial"/>
          <w:color w:val="201B50"/>
          <w:sz w:val="20"/>
          <w:szCs w:val="20"/>
        </w:rPr>
      </w:pPr>
      <w:r w:rsidRPr="00774CB9">
        <w:rPr>
          <w:rFonts w:ascii="Roboto" w:hAnsi="Roboto" w:cs="Arial"/>
          <w:color w:val="201B50"/>
          <w:sz w:val="20"/>
          <w:szCs w:val="20"/>
        </w:rPr>
        <w:t>Netto- und Bruttogewicht der Gesamtsendung sowie von jedem einzelnen Packstück</w:t>
      </w:r>
    </w:p>
    <w:p w14:paraId="5995E7C3" w14:textId="77777777" w:rsidR="002B0BE8" w:rsidRPr="00774CB9" w:rsidRDefault="002B0BE8" w:rsidP="002B0BE8">
      <w:pPr>
        <w:numPr>
          <w:ilvl w:val="0"/>
          <w:numId w:val="16"/>
        </w:numPr>
        <w:rPr>
          <w:rFonts w:ascii="Roboto" w:hAnsi="Roboto" w:cs="Arial"/>
          <w:color w:val="201B50"/>
          <w:sz w:val="20"/>
          <w:szCs w:val="20"/>
        </w:rPr>
      </w:pPr>
      <w:r w:rsidRPr="00774CB9">
        <w:rPr>
          <w:rFonts w:ascii="Roboto" w:hAnsi="Roboto" w:cs="Arial"/>
          <w:color w:val="201B50"/>
          <w:sz w:val="20"/>
          <w:szCs w:val="20"/>
        </w:rPr>
        <w:t>Muster-Rolle/Stapel/Nutzen sind zu separieren – Rolle oder Karton – und gut sichtbar zu kennzeichnen.</w:t>
      </w:r>
    </w:p>
    <w:p w14:paraId="66E8FE47" w14:textId="77777777" w:rsidR="002B0BE8" w:rsidRPr="00774CB9" w:rsidRDefault="002B0BE8" w:rsidP="002B0BE8">
      <w:pPr>
        <w:rPr>
          <w:rFonts w:ascii="Roboto" w:hAnsi="Roboto" w:cs="Arial"/>
          <w:color w:val="201B50"/>
          <w:sz w:val="20"/>
          <w:szCs w:val="20"/>
        </w:rPr>
      </w:pPr>
    </w:p>
    <w:p w14:paraId="136FCCDA" w14:textId="77777777" w:rsidR="002B0BE8" w:rsidRPr="00774CB9" w:rsidRDefault="002B0BE8" w:rsidP="002B0BE8">
      <w:pPr>
        <w:rPr>
          <w:rFonts w:ascii="Roboto" w:hAnsi="Roboto" w:cs="Arial"/>
          <w:color w:val="201B50"/>
          <w:sz w:val="20"/>
          <w:szCs w:val="20"/>
        </w:rPr>
      </w:pPr>
      <w:r w:rsidRPr="00774CB9">
        <w:rPr>
          <w:rFonts w:ascii="Roboto" w:hAnsi="Roboto" w:cs="Arial"/>
          <w:color w:val="201B50"/>
          <w:sz w:val="20"/>
          <w:szCs w:val="20"/>
        </w:rPr>
        <w:t xml:space="preserve">Auf jeder Palette/Verpackungseinheit ist an deutlich sichtbarer Stelle zusätzlich ein </w:t>
      </w:r>
      <w:r w:rsidRPr="00774CB9">
        <w:rPr>
          <w:rFonts w:ascii="Roboto" w:hAnsi="Roboto" w:cs="Arial"/>
          <w:b/>
          <w:color w:val="201B50"/>
          <w:sz w:val="20"/>
          <w:szCs w:val="20"/>
        </w:rPr>
        <w:t>Packzettel</w:t>
      </w:r>
      <w:r w:rsidRPr="00774CB9">
        <w:rPr>
          <w:rFonts w:ascii="Roboto" w:hAnsi="Roboto" w:cs="Arial"/>
          <w:color w:val="201B50"/>
          <w:sz w:val="20"/>
          <w:szCs w:val="20"/>
        </w:rPr>
        <w:t xml:space="preserve"> mit folgenden Daten beizufügen:</w:t>
      </w:r>
    </w:p>
    <w:p w14:paraId="43127F9E" w14:textId="77777777" w:rsidR="002B0BE8" w:rsidRPr="00774CB9" w:rsidRDefault="002B0BE8" w:rsidP="002B0BE8">
      <w:pPr>
        <w:numPr>
          <w:ilvl w:val="0"/>
          <w:numId w:val="17"/>
        </w:numPr>
        <w:tabs>
          <w:tab w:val="clear" w:pos="1440"/>
        </w:tabs>
        <w:autoSpaceDE w:val="0"/>
        <w:autoSpaceDN w:val="0"/>
        <w:adjustRightInd w:val="0"/>
        <w:ind w:left="720"/>
        <w:rPr>
          <w:rFonts w:ascii="Roboto" w:hAnsi="Roboto" w:cs="Arial"/>
          <w:color w:val="201B50"/>
          <w:sz w:val="20"/>
          <w:szCs w:val="20"/>
        </w:rPr>
      </w:pPr>
      <w:r w:rsidRPr="00774CB9">
        <w:rPr>
          <w:rFonts w:ascii="Roboto" w:hAnsi="Roboto" w:cs="Arial"/>
          <w:color w:val="201B50"/>
          <w:sz w:val="20"/>
          <w:szCs w:val="20"/>
        </w:rPr>
        <w:t>Absender</w:t>
      </w:r>
    </w:p>
    <w:p w14:paraId="37B6A19F" w14:textId="77777777" w:rsidR="002B0BE8" w:rsidRPr="00774CB9" w:rsidRDefault="002B0BE8" w:rsidP="002B0BE8">
      <w:pPr>
        <w:numPr>
          <w:ilvl w:val="0"/>
          <w:numId w:val="17"/>
        </w:numPr>
        <w:tabs>
          <w:tab w:val="clear" w:pos="1440"/>
        </w:tabs>
        <w:autoSpaceDE w:val="0"/>
        <w:autoSpaceDN w:val="0"/>
        <w:adjustRightInd w:val="0"/>
        <w:ind w:left="720"/>
        <w:rPr>
          <w:rFonts w:ascii="Roboto" w:hAnsi="Roboto" w:cs="Arial"/>
          <w:color w:val="201B50"/>
          <w:sz w:val="20"/>
          <w:szCs w:val="20"/>
        </w:rPr>
      </w:pPr>
      <w:r w:rsidRPr="00774CB9">
        <w:rPr>
          <w:rFonts w:ascii="Roboto" w:hAnsi="Roboto" w:cs="Arial"/>
          <w:color w:val="201B50"/>
          <w:sz w:val="20"/>
          <w:szCs w:val="20"/>
        </w:rPr>
        <w:t>Warenbezeichnung</w:t>
      </w:r>
    </w:p>
    <w:p w14:paraId="746326B4" w14:textId="77777777" w:rsidR="002B0BE8" w:rsidRPr="00774CB9" w:rsidRDefault="002B0BE8" w:rsidP="002B0BE8">
      <w:pPr>
        <w:numPr>
          <w:ilvl w:val="0"/>
          <w:numId w:val="17"/>
        </w:numPr>
        <w:tabs>
          <w:tab w:val="clear" w:pos="1440"/>
        </w:tabs>
        <w:autoSpaceDE w:val="0"/>
        <w:autoSpaceDN w:val="0"/>
        <w:adjustRightInd w:val="0"/>
        <w:ind w:left="720"/>
        <w:rPr>
          <w:rFonts w:ascii="Roboto" w:hAnsi="Roboto" w:cs="Arial"/>
          <w:color w:val="201B50"/>
          <w:sz w:val="20"/>
          <w:szCs w:val="20"/>
        </w:rPr>
      </w:pPr>
      <w:r w:rsidRPr="00774CB9">
        <w:rPr>
          <w:rFonts w:ascii="Roboto" w:hAnsi="Roboto" w:cs="Arial"/>
          <w:color w:val="201B50"/>
          <w:sz w:val="20"/>
          <w:szCs w:val="20"/>
        </w:rPr>
        <w:t>Auftragsnummer aus unserem Hause</w:t>
      </w:r>
    </w:p>
    <w:p w14:paraId="1AD0AE58" w14:textId="77777777" w:rsidR="002B0BE8" w:rsidRPr="00774CB9" w:rsidRDefault="002B0BE8" w:rsidP="002B0BE8">
      <w:pPr>
        <w:numPr>
          <w:ilvl w:val="0"/>
          <w:numId w:val="17"/>
        </w:numPr>
        <w:tabs>
          <w:tab w:val="clear" w:pos="1440"/>
        </w:tabs>
        <w:autoSpaceDE w:val="0"/>
        <w:autoSpaceDN w:val="0"/>
        <w:adjustRightInd w:val="0"/>
        <w:ind w:left="720"/>
        <w:rPr>
          <w:rFonts w:ascii="Roboto" w:hAnsi="Roboto" w:cs="Arial"/>
          <w:color w:val="201B50"/>
          <w:sz w:val="20"/>
          <w:szCs w:val="20"/>
        </w:rPr>
      </w:pPr>
      <w:r w:rsidRPr="00774CB9">
        <w:rPr>
          <w:rFonts w:ascii="Roboto" w:hAnsi="Roboto" w:cs="Arial"/>
          <w:color w:val="201B50"/>
          <w:sz w:val="20"/>
          <w:szCs w:val="20"/>
        </w:rPr>
        <w:t>Stückzahl auf der Palette</w:t>
      </w:r>
    </w:p>
    <w:p w14:paraId="52BD2F9F" w14:textId="77777777" w:rsidR="002B0BE8" w:rsidRPr="00774CB9" w:rsidRDefault="002B0BE8" w:rsidP="002B0BE8">
      <w:pPr>
        <w:numPr>
          <w:ilvl w:val="0"/>
          <w:numId w:val="17"/>
        </w:numPr>
        <w:tabs>
          <w:tab w:val="clear" w:pos="1440"/>
        </w:tabs>
        <w:autoSpaceDE w:val="0"/>
        <w:autoSpaceDN w:val="0"/>
        <w:adjustRightInd w:val="0"/>
        <w:ind w:left="720"/>
        <w:rPr>
          <w:rFonts w:ascii="Roboto" w:hAnsi="Roboto" w:cs="Arial"/>
          <w:color w:val="201B50"/>
          <w:sz w:val="20"/>
          <w:szCs w:val="20"/>
        </w:rPr>
      </w:pPr>
      <w:r w:rsidRPr="00774CB9">
        <w:rPr>
          <w:rFonts w:ascii="Roboto" w:hAnsi="Roboto" w:cs="Arial"/>
          <w:color w:val="201B50"/>
          <w:sz w:val="20"/>
          <w:szCs w:val="20"/>
        </w:rPr>
        <w:t>Angabe Palette „x [Anzahl]” von „y [Anzahl]”</w:t>
      </w:r>
    </w:p>
    <w:p w14:paraId="3ED8D5CE" w14:textId="77777777" w:rsidR="002B0BE8" w:rsidRPr="00774CB9" w:rsidRDefault="002B0BE8" w:rsidP="002B0BE8">
      <w:pPr>
        <w:numPr>
          <w:ilvl w:val="0"/>
          <w:numId w:val="17"/>
        </w:numPr>
        <w:tabs>
          <w:tab w:val="clear" w:pos="1440"/>
        </w:tabs>
        <w:autoSpaceDE w:val="0"/>
        <w:autoSpaceDN w:val="0"/>
        <w:adjustRightInd w:val="0"/>
        <w:ind w:left="720"/>
        <w:rPr>
          <w:rFonts w:ascii="Roboto" w:hAnsi="Roboto" w:cs="Arial"/>
          <w:color w:val="201B50"/>
          <w:sz w:val="20"/>
          <w:szCs w:val="20"/>
        </w:rPr>
      </w:pPr>
      <w:r w:rsidRPr="00774CB9">
        <w:rPr>
          <w:rFonts w:ascii="Roboto" w:hAnsi="Roboto" w:cs="Arial"/>
          <w:color w:val="201B50"/>
          <w:sz w:val="20"/>
          <w:szCs w:val="20"/>
        </w:rPr>
        <w:t>Fertigungsauftragsnummer</w:t>
      </w:r>
    </w:p>
    <w:p w14:paraId="1F8F2105" w14:textId="77777777" w:rsidR="002B0BE8" w:rsidRPr="00774CB9" w:rsidRDefault="002B0BE8" w:rsidP="002B0BE8">
      <w:pPr>
        <w:numPr>
          <w:ilvl w:val="0"/>
          <w:numId w:val="17"/>
        </w:numPr>
        <w:tabs>
          <w:tab w:val="clear" w:pos="1440"/>
        </w:tabs>
        <w:autoSpaceDE w:val="0"/>
        <w:autoSpaceDN w:val="0"/>
        <w:adjustRightInd w:val="0"/>
        <w:ind w:left="720"/>
        <w:rPr>
          <w:rFonts w:ascii="Roboto" w:hAnsi="Roboto" w:cs="Arial"/>
          <w:color w:val="201B50"/>
          <w:sz w:val="20"/>
          <w:szCs w:val="20"/>
        </w:rPr>
      </w:pPr>
      <w:r w:rsidRPr="00774CB9">
        <w:rPr>
          <w:rFonts w:ascii="Roboto" w:hAnsi="Roboto" w:cs="Arial"/>
          <w:color w:val="201B50"/>
          <w:sz w:val="20"/>
          <w:szCs w:val="20"/>
        </w:rPr>
        <w:t>Codierung auf unsere Anforderung</w:t>
      </w:r>
    </w:p>
    <w:p w14:paraId="50F286D8" w14:textId="77777777" w:rsidR="002B0BE8" w:rsidRPr="00774CB9" w:rsidRDefault="002B0BE8" w:rsidP="002B0BE8">
      <w:pPr>
        <w:autoSpaceDE w:val="0"/>
        <w:autoSpaceDN w:val="0"/>
        <w:adjustRightInd w:val="0"/>
        <w:rPr>
          <w:rFonts w:ascii="Roboto" w:hAnsi="Roboto" w:cs="Arial"/>
          <w:color w:val="201B50"/>
          <w:sz w:val="20"/>
          <w:szCs w:val="20"/>
        </w:rPr>
      </w:pPr>
    </w:p>
    <w:p w14:paraId="032BF7FF" w14:textId="288DF04F"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Bei Sendungen, die mit den Anforderungen an die Anlieferqualität nicht übereinstimmen bzw. deren Versandpapiere nicht ordnungsgemäß ausgestellt sind, behalten wir uns vor die Annahme zu verweigern. Sofern dies aus Termingründen nicht möglich ist, erfolgt ein Umpacken durch Paragon </w:t>
      </w:r>
      <w:r w:rsidR="007D1D44">
        <w:rPr>
          <w:rFonts w:ascii="Roboto" w:hAnsi="Roboto" w:cs="Arial"/>
          <w:color w:val="201B50"/>
          <w:sz w:val="20"/>
          <w:szCs w:val="20"/>
        </w:rPr>
        <w:t>Germany</w:t>
      </w:r>
      <w:r w:rsidRPr="00774CB9">
        <w:rPr>
          <w:rFonts w:ascii="Roboto" w:hAnsi="Roboto" w:cs="Arial"/>
          <w:color w:val="201B50"/>
          <w:sz w:val="20"/>
          <w:szCs w:val="20"/>
        </w:rPr>
        <w:t xml:space="preserve"> GmbH. Die hierfür entstehenden Kosten bzw. der Mehraufwand werden den Kunden/Lieferanten in Rechnung gestellt.</w:t>
      </w:r>
    </w:p>
    <w:p w14:paraId="48D597DA"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br/>
      </w:r>
    </w:p>
    <w:p w14:paraId="452F521A" w14:textId="77777777" w:rsidR="002B0BE8" w:rsidRPr="00774CB9" w:rsidRDefault="002B0BE8" w:rsidP="002B0BE8">
      <w:pPr>
        <w:autoSpaceDE w:val="0"/>
        <w:autoSpaceDN w:val="0"/>
        <w:adjustRightInd w:val="0"/>
        <w:rPr>
          <w:rFonts w:ascii="Roboto" w:hAnsi="Roboto" w:cs="Arial"/>
          <w:bCs/>
          <w:color w:val="201B50"/>
          <w:sz w:val="20"/>
          <w:szCs w:val="20"/>
          <w:u w:val="single"/>
        </w:rPr>
      </w:pPr>
      <w:r w:rsidRPr="00774CB9">
        <w:rPr>
          <w:rFonts w:ascii="Roboto" w:hAnsi="Roboto" w:cs="Arial"/>
          <w:bCs/>
          <w:color w:val="201B50"/>
          <w:sz w:val="20"/>
          <w:szCs w:val="20"/>
          <w:u w:val="single"/>
        </w:rPr>
        <w:t>Service:</w:t>
      </w:r>
    </w:p>
    <w:p w14:paraId="436D7A00" w14:textId="01EFCB0F"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Sollten Ihrerseits, bedingt durch die Spezifikation der Ware, veränderte Anlieferbedingungen unumgänglich sein, so sind diese spätestens 24 h </w:t>
      </w:r>
      <w:r w:rsidRPr="00774CB9">
        <w:rPr>
          <w:rFonts w:ascii="Roboto" w:hAnsi="Roboto" w:cs="Arial"/>
          <w:color w:val="201B50"/>
          <w:sz w:val="20"/>
          <w:szCs w:val="20"/>
          <w:u w:val="single"/>
        </w:rPr>
        <w:t>vor</w:t>
      </w:r>
      <w:r w:rsidRPr="00774CB9">
        <w:rPr>
          <w:rFonts w:ascii="Roboto" w:hAnsi="Roboto" w:cs="Arial"/>
          <w:color w:val="201B50"/>
          <w:sz w:val="20"/>
          <w:szCs w:val="20"/>
        </w:rPr>
        <w:t xml:space="preserve"> der Anlieferung mit dem Lagerleiter der Paragon unter Tel.-Nr.: +49 9431 620-400 oder mit Ihrem bekannten Ansprechpartner direkt abzustimmen. </w:t>
      </w:r>
    </w:p>
    <w:p w14:paraId="59EE2193" w14:textId="77777777" w:rsidR="002B0BE8" w:rsidRPr="00774CB9" w:rsidRDefault="002B0BE8" w:rsidP="002B0BE8">
      <w:pPr>
        <w:autoSpaceDE w:val="0"/>
        <w:autoSpaceDN w:val="0"/>
        <w:adjustRightInd w:val="0"/>
        <w:rPr>
          <w:rFonts w:ascii="Roboto" w:hAnsi="Roboto" w:cs="Arial"/>
          <w:b/>
          <w:bCs/>
          <w:color w:val="201B50"/>
          <w:sz w:val="20"/>
          <w:szCs w:val="20"/>
        </w:rPr>
      </w:pPr>
    </w:p>
    <w:p w14:paraId="1F8ADA7F" w14:textId="7BEC5486" w:rsidR="00845B5D" w:rsidRDefault="00845B5D">
      <w:pPr>
        <w:spacing w:after="160" w:line="259" w:lineRule="auto"/>
        <w:rPr>
          <w:rFonts w:ascii="Roboto" w:hAnsi="Roboto" w:cs="Arial"/>
          <w:b/>
          <w:bCs/>
          <w:color w:val="201B50"/>
          <w:sz w:val="20"/>
          <w:szCs w:val="20"/>
        </w:rPr>
      </w:pPr>
      <w:r>
        <w:rPr>
          <w:rFonts w:ascii="Roboto" w:hAnsi="Roboto" w:cs="Arial"/>
          <w:b/>
          <w:bCs/>
          <w:color w:val="201B50"/>
          <w:sz w:val="20"/>
          <w:szCs w:val="20"/>
        </w:rPr>
        <w:br w:type="page"/>
      </w:r>
    </w:p>
    <w:p w14:paraId="2CED08AA" w14:textId="77777777" w:rsidR="002B0BE8" w:rsidRPr="00774CB9" w:rsidRDefault="002B0BE8" w:rsidP="002B0BE8">
      <w:pPr>
        <w:autoSpaceDE w:val="0"/>
        <w:autoSpaceDN w:val="0"/>
        <w:adjustRightInd w:val="0"/>
        <w:rPr>
          <w:rFonts w:ascii="Roboto" w:hAnsi="Roboto" w:cs="Arial"/>
          <w:b/>
          <w:bCs/>
          <w:color w:val="201B50"/>
          <w:sz w:val="20"/>
          <w:szCs w:val="20"/>
        </w:rPr>
      </w:pPr>
      <w:r w:rsidRPr="00A52DA6">
        <w:rPr>
          <w:rFonts w:ascii="Roboto" w:hAnsi="Roboto" w:cs="Arial"/>
          <w:b/>
          <w:bCs/>
          <w:color w:val="201B50"/>
          <w:sz w:val="22"/>
          <w:szCs w:val="20"/>
        </w:rPr>
        <w:lastRenderedPageBreak/>
        <w:t>4. Palettentausch</w:t>
      </w:r>
      <w:r w:rsidRPr="00A52DA6">
        <w:rPr>
          <w:rFonts w:ascii="Roboto" w:hAnsi="Roboto" w:cs="Arial"/>
          <w:b/>
          <w:bCs/>
          <w:color w:val="201B50"/>
          <w:sz w:val="22"/>
          <w:szCs w:val="20"/>
        </w:rPr>
        <w:br/>
      </w:r>
    </w:p>
    <w:p w14:paraId="1C722306"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Die Qualität der eingesetzten Euro-Paletten muss den Normen der EPAL entsprechen (weitere Infos zur Palettenqualität und den Tauschkriterien entnehmen Sie bitte dem Internet unter http://www.epal-pallets.de).</w:t>
      </w:r>
    </w:p>
    <w:p w14:paraId="61B658AC" w14:textId="77777777"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Getauscht werden Zug um Zug nur Paletten aus dem europäischen Palettenpool, die hinsichtlich der Abmessungen, Tragfähigkeit und Zustand der EPAL entsprechen. Tausch- und Überlassungsgebühren für Lademittel (z. B. Euro-Paletten und -Gitterboxen) werden von uns nicht übernommen. Der Tausch erfolgt mittels Transportmittelschein. Die bestandsmäßige Verrechnung von Tauschpaletten erfolgt immer unmittelbar mit dem jeweiligen Überbringer/Abholer.</w:t>
      </w:r>
    </w:p>
    <w:p w14:paraId="2B74A0DE" w14:textId="77777777" w:rsidR="002B0BE8" w:rsidRPr="00774CB9" w:rsidRDefault="002B0BE8" w:rsidP="002B0BE8">
      <w:pPr>
        <w:autoSpaceDE w:val="0"/>
        <w:autoSpaceDN w:val="0"/>
        <w:adjustRightInd w:val="0"/>
        <w:rPr>
          <w:rFonts w:ascii="Roboto" w:hAnsi="Roboto" w:cs="Arial"/>
          <w:b/>
          <w:bCs/>
          <w:color w:val="201B50"/>
          <w:sz w:val="20"/>
          <w:szCs w:val="20"/>
        </w:rPr>
      </w:pPr>
    </w:p>
    <w:p w14:paraId="344C2B15" w14:textId="77777777" w:rsidR="002B0BE8" w:rsidRPr="00774CB9" w:rsidRDefault="002B0BE8" w:rsidP="002B0BE8">
      <w:pPr>
        <w:autoSpaceDE w:val="0"/>
        <w:autoSpaceDN w:val="0"/>
        <w:adjustRightInd w:val="0"/>
        <w:rPr>
          <w:rFonts w:ascii="Roboto" w:hAnsi="Roboto" w:cs="Arial"/>
          <w:b/>
          <w:bCs/>
          <w:color w:val="201B50"/>
          <w:sz w:val="20"/>
          <w:szCs w:val="20"/>
        </w:rPr>
      </w:pPr>
    </w:p>
    <w:p w14:paraId="691D9493" w14:textId="77777777" w:rsidR="002B0BE8" w:rsidRPr="00774CB9" w:rsidRDefault="002B0BE8" w:rsidP="002B0BE8">
      <w:pPr>
        <w:autoSpaceDE w:val="0"/>
        <w:autoSpaceDN w:val="0"/>
        <w:adjustRightInd w:val="0"/>
        <w:rPr>
          <w:rFonts w:ascii="Roboto" w:hAnsi="Roboto" w:cs="Arial"/>
          <w:b/>
          <w:bCs/>
          <w:color w:val="201B50"/>
          <w:sz w:val="20"/>
          <w:szCs w:val="20"/>
        </w:rPr>
      </w:pPr>
    </w:p>
    <w:p w14:paraId="2ED9C457" w14:textId="77777777" w:rsidR="002B0BE8" w:rsidRPr="00774CB9" w:rsidRDefault="002B0BE8" w:rsidP="002B0BE8">
      <w:pPr>
        <w:autoSpaceDE w:val="0"/>
        <w:autoSpaceDN w:val="0"/>
        <w:adjustRightInd w:val="0"/>
        <w:rPr>
          <w:rFonts w:ascii="Roboto" w:hAnsi="Roboto" w:cs="Arial"/>
          <w:b/>
          <w:bCs/>
          <w:color w:val="201B50"/>
          <w:sz w:val="20"/>
          <w:szCs w:val="20"/>
        </w:rPr>
      </w:pPr>
      <w:r w:rsidRPr="00A52DA6">
        <w:rPr>
          <w:rFonts w:ascii="Roboto" w:hAnsi="Roboto" w:cs="Arial"/>
          <w:b/>
          <w:bCs/>
          <w:color w:val="201B50"/>
          <w:sz w:val="22"/>
          <w:szCs w:val="20"/>
        </w:rPr>
        <w:t>5. Haftung</w:t>
      </w:r>
      <w:r w:rsidRPr="00A52DA6">
        <w:rPr>
          <w:rFonts w:ascii="Roboto" w:hAnsi="Roboto" w:cs="Arial"/>
          <w:b/>
          <w:bCs/>
          <w:color w:val="201B50"/>
          <w:sz w:val="22"/>
          <w:szCs w:val="20"/>
        </w:rPr>
        <w:br/>
      </w:r>
    </w:p>
    <w:p w14:paraId="734DF786" w14:textId="674DBDE9"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Im Falle der Nichteinhaltung der vorgenannten Anlieferbedingungen behalten wir uns vor, unseren Kunden/ Lieferanten den dadurch verursachten Mehraufwand/Folgekosten in Rechnung zu stellen. Pro zusätzliche Mitarbeiter/Stunde setzen wir hierfür einen Betrag von EUR 40,00 an. Gleichzeitig behalten wir uns vor, pro Anlieferung eine Bearbeitungsgebühr von EUR 20,00 zu erheben. Pro Palettenstellplatz wird ein Entgelt von EUR 5,00 angesetzt. Sämtliche Entgelte verstehen sich als Nettoentgelte, exklusive sämtlicher gesetzlich geschuldeter Abgaben und Steuern, wie insbesondere der Umsatzsteuer.</w:t>
      </w:r>
    </w:p>
    <w:p w14:paraId="111DB92F" w14:textId="77777777" w:rsidR="002B0BE8" w:rsidRPr="00774CB9" w:rsidRDefault="002B0BE8" w:rsidP="002B0BE8">
      <w:pPr>
        <w:autoSpaceDE w:val="0"/>
        <w:autoSpaceDN w:val="0"/>
        <w:adjustRightInd w:val="0"/>
        <w:rPr>
          <w:rFonts w:ascii="Roboto" w:hAnsi="Roboto" w:cs="Arial"/>
          <w:color w:val="201B50"/>
          <w:sz w:val="20"/>
          <w:szCs w:val="20"/>
        </w:rPr>
      </w:pPr>
    </w:p>
    <w:p w14:paraId="3C55E9F6" w14:textId="383975BD" w:rsidR="002B0BE8" w:rsidRPr="00774CB9" w:rsidRDefault="002B0BE8" w:rsidP="002B0BE8">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Umgekehrt steht dem Kunden/Lieferanten bei Missachtung der Anlieferbedingungen kein Anspruch – welcher Art auch immer (wie z. </w:t>
      </w:r>
      <w:r>
        <w:rPr>
          <w:rFonts w:ascii="Roboto" w:hAnsi="Roboto" w:cs="Arial"/>
          <w:color w:val="201B50"/>
          <w:sz w:val="20"/>
          <w:szCs w:val="20"/>
        </w:rPr>
        <w:t>B.</w:t>
      </w:r>
      <w:r w:rsidRPr="00774CB9">
        <w:rPr>
          <w:rFonts w:ascii="Roboto" w:hAnsi="Roboto" w:cs="Arial"/>
          <w:color w:val="201B50"/>
          <w:sz w:val="20"/>
          <w:szCs w:val="20"/>
        </w:rPr>
        <w:t xml:space="preserve"> Standgebühren) – gegenüber der Paragon </w:t>
      </w:r>
      <w:r w:rsidR="0014274B">
        <w:rPr>
          <w:rFonts w:ascii="Roboto" w:hAnsi="Roboto" w:cs="Arial"/>
          <w:color w:val="201B50"/>
          <w:sz w:val="20"/>
          <w:szCs w:val="20"/>
        </w:rPr>
        <w:t>Germany</w:t>
      </w:r>
      <w:r w:rsidRPr="00774CB9">
        <w:rPr>
          <w:rFonts w:ascii="Roboto" w:hAnsi="Roboto" w:cs="Arial"/>
          <w:color w:val="201B50"/>
          <w:sz w:val="20"/>
          <w:szCs w:val="20"/>
        </w:rPr>
        <w:t xml:space="preserve"> GmbH zu.</w:t>
      </w:r>
    </w:p>
    <w:p w14:paraId="46FD4A73" w14:textId="77777777" w:rsidR="002B0BE8" w:rsidRPr="00774CB9" w:rsidRDefault="002B0BE8" w:rsidP="002B0BE8">
      <w:pPr>
        <w:autoSpaceDE w:val="0"/>
        <w:autoSpaceDN w:val="0"/>
        <w:adjustRightInd w:val="0"/>
        <w:rPr>
          <w:rFonts w:ascii="Roboto" w:hAnsi="Roboto" w:cs="Arial"/>
          <w:color w:val="201B50"/>
          <w:sz w:val="20"/>
          <w:szCs w:val="20"/>
        </w:rPr>
      </w:pPr>
    </w:p>
    <w:p w14:paraId="7E1DED93" w14:textId="77777777" w:rsidR="002B0BE8" w:rsidRPr="00774CB9" w:rsidRDefault="002B0BE8" w:rsidP="002B0BE8">
      <w:pPr>
        <w:autoSpaceDE w:val="0"/>
        <w:autoSpaceDN w:val="0"/>
        <w:adjustRightInd w:val="0"/>
        <w:rPr>
          <w:rFonts w:ascii="Roboto" w:hAnsi="Roboto" w:cs="Arial"/>
          <w:color w:val="201B50"/>
          <w:sz w:val="20"/>
          <w:szCs w:val="20"/>
        </w:rPr>
      </w:pPr>
    </w:p>
    <w:p w14:paraId="5D300B66" w14:textId="77777777" w:rsidR="002B0BE8" w:rsidRPr="00774CB9" w:rsidRDefault="002B0BE8" w:rsidP="002B0BE8">
      <w:pPr>
        <w:autoSpaceDE w:val="0"/>
        <w:autoSpaceDN w:val="0"/>
        <w:adjustRightInd w:val="0"/>
        <w:rPr>
          <w:rFonts w:ascii="Roboto" w:hAnsi="Roboto" w:cs="Arial"/>
          <w:color w:val="201B50"/>
          <w:sz w:val="20"/>
          <w:szCs w:val="20"/>
        </w:rPr>
      </w:pPr>
    </w:p>
    <w:p w14:paraId="17323095" w14:textId="77777777" w:rsidR="002B0BE8" w:rsidRPr="00774CB9" w:rsidRDefault="002B0BE8" w:rsidP="002B0BE8">
      <w:pPr>
        <w:autoSpaceDE w:val="0"/>
        <w:autoSpaceDN w:val="0"/>
        <w:adjustRightInd w:val="0"/>
        <w:rPr>
          <w:rFonts w:ascii="Roboto" w:hAnsi="Roboto" w:cs="Arial"/>
          <w:b/>
          <w:bCs/>
          <w:color w:val="201B50"/>
          <w:sz w:val="20"/>
          <w:szCs w:val="20"/>
        </w:rPr>
      </w:pPr>
      <w:r w:rsidRPr="00A52DA6">
        <w:rPr>
          <w:rFonts w:ascii="Roboto" w:hAnsi="Roboto" w:cs="Arial"/>
          <w:b/>
          <w:bCs/>
          <w:color w:val="201B50"/>
          <w:sz w:val="22"/>
          <w:szCs w:val="20"/>
        </w:rPr>
        <w:t>6. Schlussbestimmungen</w:t>
      </w:r>
      <w:r w:rsidRPr="00A52DA6">
        <w:rPr>
          <w:rFonts w:ascii="Roboto" w:hAnsi="Roboto" w:cs="Arial"/>
          <w:b/>
          <w:bCs/>
          <w:color w:val="201B50"/>
          <w:sz w:val="22"/>
          <w:szCs w:val="20"/>
        </w:rPr>
        <w:br/>
      </w:r>
    </w:p>
    <w:p w14:paraId="3FFB4D3F" w14:textId="583A2A79" w:rsidR="002B0BE8" w:rsidRPr="00774CB9" w:rsidRDefault="002B0BE8" w:rsidP="00E1080D">
      <w:pPr>
        <w:autoSpaceDE w:val="0"/>
        <w:autoSpaceDN w:val="0"/>
        <w:adjustRightInd w:val="0"/>
        <w:rPr>
          <w:rFonts w:ascii="Roboto" w:hAnsi="Roboto" w:cs="Arial"/>
          <w:color w:val="201B50"/>
          <w:sz w:val="20"/>
          <w:szCs w:val="20"/>
        </w:rPr>
      </w:pPr>
      <w:r w:rsidRPr="00774CB9">
        <w:rPr>
          <w:rFonts w:ascii="Roboto" w:hAnsi="Roboto" w:cs="Arial"/>
          <w:color w:val="201B50"/>
          <w:sz w:val="20"/>
          <w:szCs w:val="20"/>
        </w:rPr>
        <w:t xml:space="preserve">Ausschließlicher Gerichtsstand ist für alle sich aus dem Vertragsverhältnis ergebenden Streitigkeiten einschließlich Scheck-, Wechsel- und Urkundenprozess, soweit gesetzlich zulässig, der Sitz der Paragon </w:t>
      </w:r>
      <w:r w:rsidR="00E1080D">
        <w:rPr>
          <w:rFonts w:ascii="Roboto" w:hAnsi="Roboto" w:cs="Arial"/>
          <w:color w:val="201B50"/>
          <w:sz w:val="20"/>
          <w:szCs w:val="20"/>
        </w:rPr>
        <w:t>Germany</w:t>
      </w:r>
      <w:r w:rsidRPr="00774CB9">
        <w:rPr>
          <w:rFonts w:ascii="Roboto" w:hAnsi="Roboto" w:cs="Arial"/>
          <w:color w:val="201B50"/>
          <w:sz w:val="20"/>
          <w:szCs w:val="20"/>
        </w:rPr>
        <w:t xml:space="preserve"> GmbH. Paragon hat jedoch das Recht, auch am allgemeinen Gerichtsstand des Kunden/Lieferanten zu klagen.</w:t>
      </w:r>
      <w:r w:rsidRPr="00774CB9">
        <w:rPr>
          <w:rFonts w:ascii="Roboto" w:hAnsi="Roboto" w:cs="Arial"/>
          <w:color w:val="201B50"/>
          <w:sz w:val="20"/>
          <w:szCs w:val="20"/>
        </w:rPr>
        <w:br/>
        <w:t>Es gilt ausschließlich das Recht der Bundesrepublik Deutschland, jedoch unter Ausschluss des Übereinkommens der Vereinten Nationen über Verträge über den internationalen Warenkauf und sonstiger kollisionsrechtlicher Bestimmungen. Sollten einzelne Bestimmungen unwirksam sein oder werden, so wird hierdurch die Wirksamkeit der sonstigen Bestimmungen nicht berührt.</w:t>
      </w:r>
    </w:p>
    <w:p w14:paraId="58AF115D" w14:textId="77777777" w:rsidR="00BC06A2" w:rsidRDefault="00AE656D">
      <w:r>
        <w:rPr>
          <w:noProof/>
        </w:rPr>
        <w:drawing>
          <wp:anchor distT="0" distB="0" distL="114300" distR="114300" simplePos="0" relativeHeight="251646976" behindDoc="0" locked="0" layoutInCell="1" allowOverlap="1" wp14:anchorId="4F3A0383" wp14:editId="7FA5938D">
            <wp:simplePos x="0" y="0"/>
            <wp:positionH relativeFrom="column">
              <wp:posOffset>-4279216</wp:posOffset>
            </wp:positionH>
            <wp:positionV relativeFrom="paragraph">
              <wp:posOffset>-1974752</wp:posOffset>
            </wp:positionV>
            <wp:extent cx="2044800" cy="370800"/>
            <wp:effectExtent l="0" t="0" r="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k 52"/>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2044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72C">
        <w:t xml:space="preserve"> </w:t>
      </w:r>
    </w:p>
    <w:sectPr w:rsidR="00BC06A2" w:rsidSect="007D5913">
      <w:headerReference w:type="default" r:id="rId12"/>
      <w:footerReference w:type="default" r:id="rId13"/>
      <w:headerReference w:type="first" r:id="rId14"/>
      <w:pgSz w:w="11906" w:h="16838" w:code="9"/>
      <w:pgMar w:top="2268" w:right="680" w:bottom="156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CB1F" w14:textId="77777777" w:rsidR="00274CE1" w:rsidRDefault="00274CE1" w:rsidP="00B91B72">
      <w:r>
        <w:separator/>
      </w:r>
    </w:p>
  </w:endnote>
  <w:endnote w:type="continuationSeparator" w:id="0">
    <w:p w14:paraId="6DA749A7" w14:textId="77777777" w:rsidR="00274CE1" w:rsidRDefault="00274CE1" w:rsidP="00B9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Com 65 Md">
    <w:altName w:val="Arial"/>
    <w:charset w:val="00"/>
    <w:family w:val="swiss"/>
    <w:pitch w:val="variable"/>
    <w:sig w:usb0="8000008F" w:usb1="10002042"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Roboto Black">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484683"/>
      <w:docPartObj>
        <w:docPartGallery w:val="Page Numbers (Bottom of Page)"/>
        <w:docPartUnique/>
      </w:docPartObj>
    </w:sdtPr>
    <w:sdtEndPr>
      <w:rPr>
        <w:rFonts w:ascii="Arial" w:hAnsi="Arial" w:cs="Arial"/>
        <w:sz w:val="16"/>
        <w:szCs w:val="16"/>
      </w:rPr>
    </w:sdtEndPr>
    <w:sdtContent>
      <w:p w14:paraId="6E3DBCD7" w14:textId="227639BF" w:rsidR="00610C4E" w:rsidRPr="00610C4E" w:rsidRDefault="00610C4E">
        <w:pPr>
          <w:pStyle w:val="Fuzeile"/>
          <w:jc w:val="center"/>
          <w:rPr>
            <w:rFonts w:ascii="Arial" w:hAnsi="Arial" w:cs="Arial"/>
            <w:sz w:val="16"/>
            <w:szCs w:val="16"/>
          </w:rPr>
        </w:pPr>
        <w:r w:rsidRPr="00610C4E">
          <w:rPr>
            <w:rFonts w:ascii="Arial" w:hAnsi="Arial" w:cs="Arial"/>
            <w:sz w:val="16"/>
            <w:szCs w:val="16"/>
          </w:rPr>
          <w:fldChar w:fldCharType="begin"/>
        </w:r>
        <w:r w:rsidRPr="00610C4E">
          <w:rPr>
            <w:rFonts w:ascii="Arial" w:hAnsi="Arial" w:cs="Arial"/>
            <w:sz w:val="16"/>
            <w:szCs w:val="16"/>
          </w:rPr>
          <w:instrText>PAGE   \* MERGEFORMAT</w:instrText>
        </w:r>
        <w:r w:rsidRPr="00610C4E">
          <w:rPr>
            <w:rFonts w:ascii="Arial" w:hAnsi="Arial" w:cs="Arial"/>
            <w:sz w:val="16"/>
            <w:szCs w:val="16"/>
          </w:rPr>
          <w:fldChar w:fldCharType="separate"/>
        </w:r>
        <w:r w:rsidRPr="00610C4E">
          <w:rPr>
            <w:rFonts w:ascii="Arial" w:hAnsi="Arial" w:cs="Arial"/>
            <w:sz w:val="16"/>
            <w:szCs w:val="16"/>
          </w:rPr>
          <w:t>2</w:t>
        </w:r>
        <w:r w:rsidRPr="00610C4E">
          <w:rPr>
            <w:rFonts w:ascii="Arial" w:hAnsi="Arial" w:cs="Arial"/>
            <w:sz w:val="16"/>
            <w:szCs w:val="16"/>
          </w:rPr>
          <w:fldChar w:fldCharType="end"/>
        </w:r>
      </w:p>
    </w:sdtContent>
  </w:sdt>
  <w:p w14:paraId="54758DB6" w14:textId="77777777" w:rsidR="00610C4E" w:rsidRDefault="00610C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00DC" w14:textId="77777777" w:rsidR="00274CE1" w:rsidRDefault="00274CE1" w:rsidP="00B91B72">
      <w:r>
        <w:separator/>
      </w:r>
    </w:p>
  </w:footnote>
  <w:footnote w:type="continuationSeparator" w:id="0">
    <w:p w14:paraId="17326128" w14:textId="77777777" w:rsidR="00274CE1" w:rsidRDefault="00274CE1" w:rsidP="00B9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CC84" w14:textId="77777777" w:rsidR="00BD5692" w:rsidRDefault="00E55BD7">
    <w:pPr>
      <w:pStyle w:val="Kopfzeile"/>
    </w:pPr>
    <w:r>
      <w:rPr>
        <w:noProof/>
      </w:rPr>
      <w:drawing>
        <wp:anchor distT="0" distB="0" distL="114300" distR="114300" simplePos="0" relativeHeight="251665408" behindDoc="0" locked="0" layoutInCell="1" allowOverlap="1" wp14:anchorId="14A8BDD2" wp14:editId="2886EF71">
          <wp:simplePos x="0" y="0"/>
          <wp:positionH relativeFrom="rightMargin">
            <wp:posOffset>-1980565</wp:posOffset>
          </wp:positionH>
          <wp:positionV relativeFrom="page">
            <wp:posOffset>431800</wp:posOffset>
          </wp:positionV>
          <wp:extent cx="1980000" cy="349200"/>
          <wp:effectExtent l="0" t="0" r="127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34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56D">
      <w:rPr>
        <w:noProof/>
      </w:rPr>
      <w:drawing>
        <wp:anchor distT="0" distB="0" distL="114300" distR="114300" simplePos="0" relativeHeight="251651072" behindDoc="0" locked="0" layoutInCell="1" allowOverlap="1" wp14:anchorId="5B9C86D5" wp14:editId="1EED8FD8">
          <wp:simplePos x="0" y="0"/>
          <wp:positionH relativeFrom="column">
            <wp:posOffset>-4562915</wp:posOffset>
          </wp:positionH>
          <wp:positionV relativeFrom="paragraph">
            <wp:posOffset>-832387</wp:posOffset>
          </wp:positionV>
          <wp:extent cx="2044800" cy="370800"/>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25000"/>
                    <a:extLst>
                      <a:ext uri="{28A0092B-C50C-407E-A947-70E740481C1C}">
                        <a14:useLocalDpi xmlns:a14="http://schemas.microsoft.com/office/drawing/2010/main" val="0"/>
                      </a:ext>
                    </a:extLst>
                  </a:blip>
                  <a:srcRect/>
                  <a:stretch>
                    <a:fillRect/>
                  </a:stretch>
                </pic:blipFill>
                <pic:spPr bwMode="auto">
                  <a:xfrm>
                    <a:off x="0" y="0"/>
                    <a:ext cx="2044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56D">
      <w:rPr>
        <w:noProof/>
      </w:rPr>
      <w:drawing>
        <wp:anchor distT="0" distB="0" distL="114300" distR="114300" simplePos="0" relativeHeight="251649024" behindDoc="0" locked="0" layoutInCell="1" allowOverlap="1" wp14:anchorId="1AB40B9E" wp14:editId="082E5E14">
          <wp:simplePos x="0" y="0"/>
          <wp:positionH relativeFrom="column">
            <wp:posOffset>-4715315</wp:posOffset>
          </wp:positionH>
          <wp:positionV relativeFrom="paragraph">
            <wp:posOffset>-984787</wp:posOffset>
          </wp:positionV>
          <wp:extent cx="2044800" cy="37080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25000"/>
                    <a:extLst>
                      <a:ext uri="{28A0092B-C50C-407E-A947-70E740481C1C}">
                        <a14:useLocalDpi xmlns:a14="http://schemas.microsoft.com/office/drawing/2010/main" val="0"/>
                      </a:ext>
                    </a:extLst>
                  </a:blip>
                  <a:srcRect/>
                  <a:stretch>
                    <a:fillRect/>
                  </a:stretch>
                </pic:blipFill>
                <pic:spPr bwMode="auto">
                  <a:xfrm>
                    <a:off x="0" y="0"/>
                    <a:ext cx="20448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0161" w14:textId="77777777" w:rsidR="00BD5692" w:rsidRDefault="0077472C">
    <w:pPr>
      <w:pStyle w:val="Kopfzeile"/>
    </w:pPr>
    <w:r>
      <w:rPr>
        <w:noProof/>
      </w:rPr>
      <mc:AlternateContent>
        <mc:Choice Requires="wps">
          <w:drawing>
            <wp:anchor distT="0" distB="0" distL="114300" distR="114300" simplePos="0" relativeHeight="251679744" behindDoc="0" locked="0" layoutInCell="1" allowOverlap="1" wp14:anchorId="75DBE926" wp14:editId="108C4660">
              <wp:simplePos x="0" y="0"/>
              <wp:positionH relativeFrom="column">
                <wp:posOffset>941906</wp:posOffset>
              </wp:positionH>
              <wp:positionV relativeFrom="paragraph">
                <wp:posOffset>4866780</wp:posOffset>
              </wp:positionV>
              <wp:extent cx="5091764" cy="2202552"/>
              <wp:effectExtent l="0" t="0" r="0" b="7620"/>
              <wp:wrapNone/>
              <wp:docPr id="8" name="Rechteck 8"/>
              <wp:cNvGraphicFramePr/>
              <a:graphic xmlns:a="http://schemas.openxmlformats.org/drawingml/2006/main">
                <a:graphicData uri="http://schemas.microsoft.com/office/word/2010/wordprocessingShape">
                  <wps:wsp>
                    <wps:cNvSpPr/>
                    <wps:spPr>
                      <a:xfrm>
                        <a:off x="0" y="0"/>
                        <a:ext cx="5091764" cy="2202552"/>
                      </a:xfrm>
                      <a:prstGeom prst="rect">
                        <a:avLst/>
                      </a:prstGeom>
                      <a:solidFill>
                        <a:schemeClr val="tx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53515" id="Rechteck 8" o:spid="_x0000_s1026" style="position:absolute;margin-left:74.15pt;margin-top:383.2pt;width:400.95pt;height:17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" fillcolor="#238acb [3213]" stroked="f" strokeweight="1pt">
              <v:fill opacity="52428f"/>
            </v:rect>
          </w:pict>
        </mc:Fallback>
      </mc:AlternateContent>
    </w:r>
    <w:r>
      <w:rPr>
        <w:noProof/>
      </w:rPr>
      <mc:AlternateContent>
        <mc:Choice Requires="wps">
          <w:drawing>
            <wp:anchor distT="0" distB="0" distL="114300" distR="114300" simplePos="0" relativeHeight="251661312" behindDoc="0" locked="0" layoutInCell="1" allowOverlap="1" wp14:anchorId="7074962E" wp14:editId="43B26396">
              <wp:simplePos x="0" y="0"/>
              <wp:positionH relativeFrom="column">
                <wp:posOffset>-573111</wp:posOffset>
              </wp:positionH>
              <wp:positionV relativeFrom="paragraph">
                <wp:posOffset>4866780</wp:posOffset>
              </wp:positionV>
              <wp:extent cx="1250950" cy="2213811"/>
              <wp:effectExtent l="0" t="0" r="6350" b="0"/>
              <wp:wrapNone/>
              <wp:docPr id="7" name="Rechteck 7"/>
              <wp:cNvGraphicFramePr/>
              <a:graphic xmlns:a="http://schemas.openxmlformats.org/drawingml/2006/main">
                <a:graphicData uri="http://schemas.microsoft.com/office/word/2010/wordprocessingShape">
                  <wps:wsp>
                    <wps:cNvSpPr/>
                    <wps:spPr>
                      <a:xfrm>
                        <a:off x="0" y="0"/>
                        <a:ext cx="1250950" cy="2213811"/>
                      </a:xfrm>
                      <a:prstGeom prst="rect">
                        <a:avLst/>
                      </a:prstGeom>
                      <a:solidFill>
                        <a:schemeClr val="tx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B1FABE" id="Rechteck 7" o:spid="_x0000_s1026" style="position:absolute;margin-left:-45.15pt;margin-top:383.2pt;width:98.5pt;height:17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" fillcolor="#238acb [3213]" stroked="f" strokeweight="1pt">
              <v:fill opacity="5242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A59"/>
    <w:multiLevelType w:val="hybridMultilevel"/>
    <w:tmpl w:val="3AA67D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E470DC"/>
    <w:multiLevelType w:val="hybridMultilevel"/>
    <w:tmpl w:val="FADA4690"/>
    <w:lvl w:ilvl="0" w:tplc="49ACAA16">
      <w:numFmt w:val="bullet"/>
      <w:lvlText w:val="-"/>
      <w:lvlJc w:val="left"/>
      <w:pPr>
        <w:tabs>
          <w:tab w:val="num" w:pos="1440"/>
        </w:tabs>
        <w:ind w:left="1440" w:hanging="360"/>
      </w:pPr>
      <w:rPr>
        <w:rFonts w:ascii="HelveticaNeueLT Com 65 Md" w:eastAsia="Times New Roman" w:hAnsi="HelveticaNeueLT Com 65 Md" w:cs="Times New Roman"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1C3E4B"/>
    <w:multiLevelType w:val="multilevel"/>
    <w:tmpl w:val="8AA67E40"/>
    <w:styleLink w:val="Paragon"/>
    <w:lvl w:ilvl="0">
      <w:start w:val="1"/>
      <w:numFmt w:val="decimal"/>
      <w:lvlText w:val="%1"/>
      <w:lvlJc w:val="left"/>
      <w:pPr>
        <w:ind w:left="851" w:hanging="851"/>
      </w:pPr>
      <w:rPr>
        <w:rFonts w:hint="default"/>
        <w:b/>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b/>
      </w:rPr>
    </w:lvl>
    <w:lvl w:ilvl="3">
      <w:start w:val="1"/>
      <w:numFmt w:val="decimal"/>
      <w:lvlText w:val="%1.%2.%3.%4"/>
      <w:lvlJc w:val="left"/>
      <w:pPr>
        <w:ind w:left="851" w:hanging="851"/>
      </w:pPr>
      <w:rPr>
        <w:rFonts w:hint="default"/>
        <w:b/>
      </w:rPr>
    </w:lvl>
    <w:lvl w:ilvl="4">
      <w:start w:val="1"/>
      <w:numFmt w:val="decimal"/>
      <w:lvlText w:val="%1.%2.%3.%4.%5"/>
      <w:lvlJc w:val="left"/>
      <w:pPr>
        <w:ind w:left="1304" w:hanging="1304"/>
      </w:pPr>
      <w:rPr>
        <w:rFonts w:hint="default"/>
        <w:b/>
      </w:rPr>
    </w:lvl>
    <w:lvl w:ilvl="5">
      <w:start w:val="1"/>
      <w:numFmt w:val="decimal"/>
      <w:lvlText w:val="%1.%2.%3.%4.%5.%6"/>
      <w:lvlJc w:val="left"/>
      <w:pPr>
        <w:ind w:left="1304" w:hanging="1304"/>
      </w:pPr>
      <w:rPr>
        <w:rFonts w:hint="default"/>
        <w:b/>
      </w:rPr>
    </w:lvl>
    <w:lvl w:ilvl="6">
      <w:start w:val="1"/>
      <w:numFmt w:val="decimal"/>
      <w:lvlText w:val="%1.%2.%3.%4.%5.%6.%7"/>
      <w:lvlJc w:val="left"/>
      <w:pPr>
        <w:ind w:left="1304" w:hanging="1304"/>
      </w:pPr>
      <w:rPr>
        <w:rFonts w:hint="default"/>
        <w:b/>
      </w:rPr>
    </w:lvl>
    <w:lvl w:ilvl="7">
      <w:start w:val="1"/>
      <w:numFmt w:val="decimal"/>
      <w:lvlText w:val="%1.%2.%3.%4.%5.%6.%7.%8"/>
      <w:lvlJc w:val="left"/>
      <w:pPr>
        <w:ind w:left="1758" w:hanging="1758"/>
      </w:pPr>
      <w:rPr>
        <w:rFonts w:hint="default"/>
        <w:b/>
      </w:rPr>
    </w:lvl>
    <w:lvl w:ilvl="8">
      <w:start w:val="1"/>
      <w:numFmt w:val="decimal"/>
      <w:lvlText w:val="%1.%2.%3.%4.%5.%6.%7.%8.%9"/>
      <w:lvlJc w:val="left"/>
      <w:pPr>
        <w:ind w:left="1758" w:hanging="1758"/>
      </w:pPr>
      <w:rPr>
        <w:rFonts w:ascii="Arial" w:hAnsi="Arial" w:hint="default"/>
        <w:b/>
      </w:rPr>
    </w:lvl>
  </w:abstractNum>
  <w:abstractNum w:abstractNumId="3" w15:restartNumberingAfterBreak="0">
    <w:nsid w:val="20087795"/>
    <w:multiLevelType w:val="hybridMultilevel"/>
    <w:tmpl w:val="CCF43CB2"/>
    <w:lvl w:ilvl="0" w:tplc="49ACAA16">
      <w:numFmt w:val="bullet"/>
      <w:lvlText w:val="-"/>
      <w:lvlJc w:val="left"/>
      <w:pPr>
        <w:tabs>
          <w:tab w:val="num" w:pos="720"/>
        </w:tabs>
        <w:ind w:left="720" w:hanging="360"/>
      </w:pPr>
      <w:rPr>
        <w:rFonts w:ascii="HelveticaNeueLT Com 65 Md" w:eastAsia="Times New Roman" w:hAnsi="HelveticaNeueLT Com 65 Md"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D1924"/>
    <w:multiLevelType w:val="hybridMultilevel"/>
    <w:tmpl w:val="46B4DC9A"/>
    <w:lvl w:ilvl="0" w:tplc="49ACAA16">
      <w:numFmt w:val="bullet"/>
      <w:lvlText w:val="-"/>
      <w:lvlJc w:val="left"/>
      <w:pPr>
        <w:tabs>
          <w:tab w:val="num" w:pos="720"/>
        </w:tabs>
        <w:ind w:left="720" w:hanging="360"/>
      </w:pPr>
      <w:rPr>
        <w:rFonts w:ascii="HelveticaNeueLT Com 65 Md" w:eastAsia="Times New Roman" w:hAnsi="HelveticaNeueLT Com 65 Md"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3C385D"/>
    <w:multiLevelType w:val="multilevel"/>
    <w:tmpl w:val="8AA67E40"/>
    <w:numStyleLink w:val="Paragon"/>
  </w:abstractNum>
  <w:abstractNum w:abstractNumId="6" w15:restartNumberingAfterBreak="0">
    <w:nsid w:val="52BD677B"/>
    <w:multiLevelType w:val="hybridMultilevel"/>
    <w:tmpl w:val="63B22014"/>
    <w:lvl w:ilvl="0" w:tplc="04070001">
      <w:start w:val="1"/>
      <w:numFmt w:val="bullet"/>
      <w:lvlText w:val=""/>
      <w:lvlJc w:val="left"/>
      <w:pPr>
        <w:tabs>
          <w:tab w:val="num" w:pos="720"/>
        </w:tabs>
        <w:ind w:left="720" w:hanging="360"/>
      </w:pPr>
      <w:rPr>
        <w:rFonts w:ascii="Symbol" w:hAnsi="Symbol" w:hint="default"/>
      </w:rPr>
    </w:lvl>
    <w:lvl w:ilvl="1" w:tplc="49ACAA16">
      <w:numFmt w:val="bullet"/>
      <w:lvlText w:val="-"/>
      <w:lvlJc w:val="left"/>
      <w:pPr>
        <w:tabs>
          <w:tab w:val="num" w:pos="1440"/>
        </w:tabs>
        <w:ind w:left="1440" w:hanging="360"/>
      </w:pPr>
      <w:rPr>
        <w:rFonts w:ascii="HelveticaNeueLT Com 65 Md" w:eastAsia="Times New Roman" w:hAnsi="HelveticaNeueLT Com 65 Md"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377CD"/>
    <w:multiLevelType w:val="multilevel"/>
    <w:tmpl w:val="41388AA2"/>
    <w:lvl w:ilvl="0">
      <w:start w:val="1"/>
      <w:numFmt w:val="bullet"/>
      <w:pStyle w:val="Aufzhlungen"/>
      <w:lvlText w:val=""/>
      <w:lvlJc w:val="left"/>
      <w:pPr>
        <w:ind w:left="927" w:hanging="360"/>
      </w:pPr>
      <w:rPr>
        <w:rFonts w:ascii="Symbol" w:hAnsi="Symbol" w:hint="default"/>
        <w:color w:val="134D71" w:themeColor="background1"/>
        <w:sz w:val="20"/>
      </w:rPr>
    </w:lvl>
    <w:lvl w:ilvl="1">
      <w:start w:val="1"/>
      <w:numFmt w:val="bullet"/>
      <w:lvlText w:val=""/>
      <w:lvlJc w:val="left"/>
      <w:pPr>
        <w:ind w:left="1418" w:hanging="284"/>
      </w:pPr>
      <w:rPr>
        <w:rFonts w:ascii="Wingdings" w:hAnsi="Wingdings" w:hint="default"/>
        <w:color w:val="134D71" w:themeColor="background1"/>
      </w:rPr>
    </w:lvl>
    <w:lvl w:ilvl="2">
      <w:start w:val="1"/>
      <w:numFmt w:val="bullet"/>
      <w:lvlText w:val=""/>
      <w:lvlJc w:val="left"/>
      <w:pPr>
        <w:ind w:left="1985" w:hanging="284"/>
      </w:pPr>
      <w:rPr>
        <w:rFonts w:ascii="Wingdings" w:hAnsi="Wingdings" w:hint="default"/>
        <w:color w:val="134D71" w:themeColor="background1"/>
      </w:rPr>
    </w:lvl>
    <w:lvl w:ilvl="3">
      <w:start w:val="1"/>
      <w:numFmt w:val="bullet"/>
      <w:lvlText w:val=""/>
      <w:lvlJc w:val="left"/>
      <w:pPr>
        <w:ind w:left="2552" w:hanging="284"/>
      </w:pPr>
      <w:rPr>
        <w:rFonts w:ascii="Symbol" w:hAnsi="Symbol" w:hint="default"/>
        <w:color w:val="134D71" w:themeColor="background1"/>
      </w:rPr>
    </w:lvl>
    <w:lvl w:ilvl="4">
      <w:start w:val="1"/>
      <w:numFmt w:val="bullet"/>
      <w:lvlText w:val="o"/>
      <w:lvlJc w:val="left"/>
      <w:pPr>
        <w:ind w:left="3119" w:hanging="284"/>
      </w:pPr>
      <w:rPr>
        <w:rFonts w:ascii="Courier New" w:hAnsi="Courier New" w:hint="default"/>
        <w:color w:val="134D71" w:themeColor="background1"/>
      </w:rPr>
    </w:lvl>
    <w:lvl w:ilvl="5">
      <w:start w:val="1"/>
      <w:numFmt w:val="bullet"/>
      <w:lvlText w:val=""/>
      <w:lvlJc w:val="left"/>
      <w:pPr>
        <w:ind w:left="3686" w:hanging="284"/>
      </w:pPr>
      <w:rPr>
        <w:rFonts w:ascii="Wingdings" w:hAnsi="Wingdings" w:hint="default"/>
        <w:color w:val="134D71" w:themeColor="background1"/>
      </w:rPr>
    </w:lvl>
    <w:lvl w:ilvl="6">
      <w:start w:val="1"/>
      <w:numFmt w:val="bullet"/>
      <w:lvlText w:val=""/>
      <w:lvlJc w:val="left"/>
      <w:pPr>
        <w:ind w:left="4253" w:hanging="284"/>
      </w:pPr>
      <w:rPr>
        <w:rFonts w:ascii="Symbol" w:hAnsi="Symbol" w:hint="default"/>
        <w:color w:val="134D71" w:themeColor="background1"/>
      </w:rPr>
    </w:lvl>
    <w:lvl w:ilvl="7">
      <w:start w:val="1"/>
      <w:numFmt w:val="bullet"/>
      <w:lvlText w:val="o"/>
      <w:lvlJc w:val="left"/>
      <w:pPr>
        <w:tabs>
          <w:tab w:val="num" w:pos="4536"/>
        </w:tabs>
        <w:ind w:left="4820" w:hanging="284"/>
      </w:pPr>
      <w:rPr>
        <w:rFonts w:ascii="Courier New" w:hAnsi="Courier New" w:hint="default"/>
        <w:color w:val="134D71" w:themeColor="background1"/>
      </w:rPr>
    </w:lvl>
    <w:lvl w:ilvl="8">
      <w:start w:val="1"/>
      <w:numFmt w:val="bullet"/>
      <w:lvlText w:val=""/>
      <w:lvlJc w:val="left"/>
      <w:pPr>
        <w:ind w:left="5387" w:hanging="284"/>
      </w:pPr>
      <w:rPr>
        <w:rFonts w:ascii="Wingdings" w:hAnsi="Wingdings" w:hint="default"/>
        <w:color w:val="134D71" w:themeColor="background1"/>
      </w:rPr>
    </w:lvl>
  </w:abstractNum>
  <w:abstractNum w:abstractNumId="8" w15:restartNumberingAfterBreak="0">
    <w:nsid w:val="5CC82294"/>
    <w:multiLevelType w:val="hybridMultilevel"/>
    <w:tmpl w:val="636461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E40BC2"/>
    <w:multiLevelType w:val="hybridMultilevel"/>
    <w:tmpl w:val="8F6828B2"/>
    <w:lvl w:ilvl="0" w:tplc="0407000F">
      <w:start w:val="1"/>
      <w:numFmt w:val="decimal"/>
      <w:lvlText w:val="%1."/>
      <w:lvlJc w:val="left"/>
      <w:pPr>
        <w:ind w:left="1776" w:hanging="360"/>
      </w:p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0" w15:restartNumberingAfterBreak="0">
    <w:nsid w:val="64D34614"/>
    <w:multiLevelType w:val="hybridMultilevel"/>
    <w:tmpl w:val="64BC18B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8F5104"/>
    <w:multiLevelType w:val="hybridMultilevel"/>
    <w:tmpl w:val="A5AEA782"/>
    <w:lvl w:ilvl="0" w:tplc="EE7EE66C">
      <w:start w:val="1"/>
      <w:numFmt w:val="bullet"/>
      <w:lvlText w:val=""/>
      <w:lvlJc w:val="left"/>
      <w:pPr>
        <w:ind w:left="1440" w:hanging="360"/>
      </w:pPr>
      <w:rPr>
        <w:rFonts w:ascii="Wingdings" w:hAnsi="Wingdings" w:hint="default"/>
        <w:color w:val="7F7F7F" w:themeColor="accent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6340A0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7B549C"/>
    <w:multiLevelType w:val="hybridMultilevel"/>
    <w:tmpl w:val="6534E7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E3517EC"/>
    <w:multiLevelType w:val="multilevel"/>
    <w:tmpl w:val="8EC6B62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60103540">
    <w:abstractNumId w:val="12"/>
  </w:num>
  <w:num w:numId="2" w16cid:durableId="644161353">
    <w:abstractNumId w:val="14"/>
  </w:num>
  <w:num w:numId="3" w16cid:durableId="972563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5838173">
    <w:abstractNumId w:val="2"/>
  </w:num>
  <w:num w:numId="5" w16cid:durableId="1494494048">
    <w:abstractNumId w:val="5"/>
  </w:num>
  <w:num w:numId="6" w16cid:durableId="1431201339">
    <w:abstractNumId w:val="10"/>
  </w:num>
  <w:num w:numId="7" w16cid:durableId="1579288569">
    <w:abstractNumId w:val="11"/>
  </w:num>
  <w:num w:numId="8" w16cid:durableId="254479270">
    <w:abstractNumId w:val="7"/>
  </w:num>
  <w:num w:numId="9" w16cid:durableId="168453553">
    <w:abstractNumId w:val="0"/>
  </w:num>
  <w:num w:numId="10" w16cid:durableId="1154955445">
    <w:abstractNumId w:val="9"/>
  </w:num>
  <w:num w:numId="11" w16cid:durableId="1446608290">
    <w:abstractNumId w:val="13"/>
  </w:num>
  <w:num w:numId="12" w16cid:durableId="1805734679">
    <w:abstractNumId w:val="7"/>
    <w:lvlOverride w:ilvl="0">
      <w:startOverride w:val="1"/>
    </w:lvlOverride>
  </w:num>
  <w:num w:numId="13" w16cid:durableId="484783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4009151">
    <w:abstractNumId w:val="8"/>
  </w:num>
  <w:num w:numId="15" w16cid:durableId="1701320897">
    <w:abstractNumId w:val="6"/>
  </w:num>
  <w:num w:numId="16" w16cid:durableId="1249118668">
    <w:abstractNumId w:val="3"/>
  </w:num>
  <w:num w:numId="17" w16cid:durableId="214775929">
    <w:abstractNumId w:val="1"/>
  </w:num>
  <w:num w:numId="18" w16cid:durableId="865410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4"/>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E8"/>
    <w:rsid w:val="00042640"/>
    <w:rsid w:val="00045F57"/>
    <w:rsid w:val="000464C6"/>
    <w:rsid w:val="00046A47"/>
    <w:rsid w:val="000514AF"/>
    <w:rsid w:val="0008326A"/>
    <w:rsid w:val="00094AA2"/>
    <w:rsid w:val="000A1C64"/>
    <w:rsid w:val="000A6293"/>
    <w:rsid w:val="000A78C8"/>
    <w:rsid w:val="000A7A61"/>
    <w:rsid w:val="000B148C"/>
    <w:rsid w:val="000B4EEA"/>
    <w:rsid w:val="000B5BCC"/>
    <w:rsid w:val="000D0C82"/>
    <w:rsid w:val="000D4E28"/>
    <w:rsid w:val="000D533C"/>
    <w:rsid w:val="000E3693"/>
    <w:rsid w:val="00104A17"/>
    <w:rsid w:val="00107DCD"/>
    <w:rsid w:val="0011607A"/>
    <w:rsid w:val="00116877"/>
    <w:rsid w:val="00126D4A"/>
    <w:rsid w:val="0014274B"/>
    <w:rsid w:val="00145D1B"/>
    <w:rsid w:val="00160A8D"/>
    <w:rsid w:val="001721F4"/>
    <w:rsid w:val="001778C9"/>
    <w:rsid w:val="00195AD3"/>
    <w:rsid w:val="0019765C"/>
    <w:rsid w:val="001A6198"/>
    <w:rsid w:val="001E7B38"/>
    <w:rsid w:val="00200CFB"/>
    <w:rsid w:val="00202BFB"/>
    <w:rsid w:val="002078E6"/>
    <w:rsid w:val="002112C4"/>
    <w:rsid w:val="00211CB5"/>
    <w:rsid w:val="00222D84"/>
    <w:rsid w:val="00225D39"/>
    <w:rsid w:val="00233E6D"/>
    <w:rsid w:val="002467C7"/>
    <w:rsid w:val="00257AED"/>
    <w:rsid w:val="00260591"/>
    <w:rsid w:val="00266386"/>
    <w:rsid w:val="00274CE1"/>
    <w:rsid w:val="00275386"/>
    <w:rsid w:val="00286D81"/>
    <w:rsid w:val="002A4D64"/>
    <w:rsid w:val="002B0BE8"/>
    <w:rsid w:val="002C1736"/>
    <w:rsid w:val="002C2FA4"/>
    <w:rsid w:val="002F1B6B"/>
    <w:rsid w:val="002F5CD1"/>
    <w:rsid w:val="00316504"/>
    <w:rsid w:val="00334313"/>
    <w:rsid w:val="003415E4"/>
    <w:rsid w:val="0034420D"/>
    <w:rsid w:val="00344234"/>
    <w:rsid w:val="00344689"/>
    <w:rsid w:val="00344F84"/>
    <w:rsid w:val="003505C2"/>
    <w:rsid w:val="00364F94"/>
    <w:rsid w:val="003807A3"/>
    <w:rsid w:val="00380958"/>
    <w:rsid w:val="003A5604"/>
    <w:rsid w:val="003F584B"/>
    <w:rsid w:val="00400272"/>
    <w:rsid w:val="0042634C"/>
    <w:rsid w:val="0043208D"/>
    <w:rsid w:val="00432579"/>
    <w:rsid w:val="00437D23"/>
    <w:rsid w:val="00451BF7"/>
    <w:rsid w:val="004637AE"/>
    <w:rsid w:val="0048506F"/>
    <w:rsid w:val="00487462"/>
    <w:rsid w:val="00495E0D"/>
    <w:rsid w:val="004A0663"/>
    <w:rsid w:val="004A4C4B"/>
    <w:rsid w:val="004C14B5"/>
    <w:rsid w:val="004C170F"/>
    <w:rsid w:val="004F6F9F"/>
    <w:rsid w:val="00511C08"/>
    <w:rsid w:val="00523D99"/>
    <w:rsid w:val="0053193B"/>
    <w:rsid w:val="0053243A"/>
    <w:rsid w:val="00536D81"/>
    <w:rsid w:val="00542A78"/>
    <w:rsid w:val="00557798"/>
    <w:rsid w:val="005706DA"/>
    <w:rsid w:val="005736BD"/>
    <w:rsid w:val="00585445"/>
    <w:rsid w:val="005A6334"/>
    <w:rsid w:val="005A685D"/>
    <w:rsid w:val="005B656B"/>
    <w:rsid w:val="005C786C"/>
    <w:rsid w:val="005D1A9C"/>
    <w:rsid w:val="005D315D"/>
    <w:rsid w:val="00602851"/>
    <w:rsid w:val="00607C2C"/>
    <w:rsid w:val="00607F28"/>
    <w:rsid w:val="00610C4E"/>
    <w:rsid w:val="00614100"/>
    <w:rsid w:val="00615F99"/>
    <w:rsid w:val="00625D17"/>
    <w:rsid w:val="00632112"/>
    <w:rsid w:val="00641EB5"/>
    <w:rsid w:val="00662ED3"/>
    <w:rsid w:val="00673280"/>
    <w:rsid w:val="00675B94"/>
    <w:rsid w:val="00680767"/>
    <w:rsid w:val="00691CFC"/>
    <w:rsid w:val="00692E65"/>
    <w:rsid w:val="006A471B"/>
    <w:rsid w:val="006A721D"/>
    <w:rsid w:val="006B3D81"/>
    <w:rsid w:val="006C0CB5"/>
    <w:rsid w:val="006C3D26"/>
    <w:rsid w:val="006E33B5"/>
    <w:rsid w:val="006E759D"/>
    <w:rsid w:val="00706CD0"/>
    <w:rsid w:val="007133B1"/>
    <w:rsid w:val="007163D3"/>
    <w:rsid w:val="00731D83"/>
    <w:rsid w:val="00745939"/>
    <w:rsid w:val="00761C4D"/>
    <w:rsid w:val="0077472C"/>
    <w:rsid w:val="00781223"/>
    <w:rsid w:val="0078302D"/>
    <w:rsid w:val="007879B3"/>
    <w:rsid w:val="00795558"/>
    <w:rsid w:val="007A364D"/>
    <w:rsid w:val="007A65F8"/>
    <w:rsid w:val="007B1E18"/>
    <w:rsid w:val="007D0E01"/>
    <w:rsid w:val="007D1D44"/>
    <w:rsid w:val="007D5913"/>
    <w:rsid w:val="007E3D00"/>
    <w:rsid w:val="007E4AF8"/>
    <w:rsid w:val="007F5CCA"/>
    <w:rsid w:val="00801074"/>
    <w:rsid w:val="0081463A"/>
    <w:rsid w:val="00816D8F"/>
    <w:rsid w:val="008448CC"/>
    <w:rsid w:val="00845B5D"/>
    <w:rsid w:val="00871E46"/>
    <w:rsid w:val="00874215"/>
    <w:rsid w:val="00875AF4"/>
    <w:rsid w:val="0087795E"/>
    <w:rsid w:val="008947DA"/>
    <w:rsid w:val="00896ED2"/>
    <w:rsid w:val="008A2B41"/>
    <w:rsid w:val="008B0B00"/>
    <w:rsid w:val="008B5090"/>
    <w:rsid w:val="008E67A5"/>
    <w:rsid w:val="008F4D2C"/>
    <w:rsid w:val="008F5018"/>
    <w:rsid w:val="00900ABE"/>
    <w:rsid w:val="00901C33"/>
    <w:rsid w:val="00906451"/>
    <w:rsid w:val="00921893"/>
    <w:rsid w:val="00926DAF"/>
    <w:rsid w:val="00927808"/>
    <w:rsid w:val="00931F61"/>
    <w:rsid w:val="009329E6"/>
    <w:rsid w:val="009348E6"/>
    <w:rsid w:val="00935CD2"/>
    <w:rsid w:val="00954456"/>
    <w:rsid w:val="009666BA"/>
    <w:rsid w:val="009678FB"/>
    <w:rsid w:val="00981668"/>
    <w:rsid w:val="009B07DF"/>
    <w:rsid w:val="009B4808"/>
    <w:rsid w:val="009C070A"/>
    <w:rsid w:val="009C7DC4"/>
    <w:rsid w:val="009D5E5E"/>
    <w:rsid w:val="009D7A24"/>
    <w:rsid w:val="009E20B9"/>
    <w:rsid w:val="009E28AD"/>
    <w:rsid w:val="009F1853"/>
    <w:rsid w:val="009F22C3"/>
    <w:rsid w:val="009F4A38"/>
    <w:rsid w:val="00A00277"/>
    <w:rsid w:val="00A02ED3"/>
    <w:rsid w:val="00A051AF"/>
    <w:rsid w:val="00A159F2"/>
    <w:rsid w:val="00A15E58"/>
    <w:rsid w:val="00A30E75"/>
    <w:rsid w:val="00A33B32"/>
    <w:rsid w:val="00A34B85"/>
    <w:rsid w:val="00A36CED"/>
    <w:rsid w:val="00A450E3"/>
    <w:rsid w:val="00A519CA"/>
    <w:rsid w:val="00A568E5"/>
    <w:rsid w:val="00A57024"/>
    <w:rsid w:val="00A61377"/>
    <w:rsid w:val="00A64137"/>
    <w:rsid w:val="00A66EAC"/>
    <w:rsid w:val="00A745E6"/>
    <w:rsid w:val="00A85163"/>
    <w:rsid w:val="00AC7071"/>
    <w:rsid w:val="00AD1D75"/>
    <w:rsid w:val="00AE075E"/>
    <w:rsid w:val="00AE656D"/>
    <w:rsid w:val="00AE7CBF"/>
    <w:rsid w:val="00AF2EB2"/>
    <w:rsid w:val="00AF2ED1"/>
    <w:rsid w:val="00AF5AED"/>
    <w:rsid w:val="00B13334"/>
    <w:rsid w:val="00B268F7"/>
    <w:rsid w:val="00B45953"/>
    <w:rsid w:val="00B473C6"/>
    <w:rsid w:val="00B5559B"/>
    <w:rsid w:val="00B56162"/>
    <w:rsid w:val="00B66944"/>
    <w:rsid w:val="00B72013"/>
    <w:rsid w:val="00B91B72"/>
    <w:rsid w:val="00BA5BAA"/>
    <w:rsid w:val="00BB35A1"/>
    <w:rsid w:val="00BB6C99"/>
    <w:rsid w:val="00BB7DC5"/>
    <w:rsid w:val="00BC06A2"/>
    <w:rsid w:val="00BC5CF4"/>
    <w:rsid w:val="00BD5692"/>
    <w:rsid w:val="00BF017F"/>
    <w:rsid w:val="00BF295F"/>
    <w:rsid w:val="00BF6372"/>
    <w:rsid w:val="00BF71FF"/>
    <w:rsid w:val="00C0016F"/>
    <w:rsid w:val="00C11024"/>
    <w:rsid w:val="00C126C0"/>
    <w:rsid w:val="00C15BF3"/>
    <w:rsid w:val="00C1748B"/>
    <w:rsid w:val="00C4620B"/>
    <w:rsid w:val="00C67D80"/>
    <w:rsid w:val="00C82897"/>
    <w:rsid w:val="00C87110"/>
    <w:rsid w:val="00CB6BAE"/>
    <w:rsid w:val="00CC10DA"/>
    <w:rsid w:val="00CC1665"/>
    <w:rsid w:val="00CC3CC8"/>
    <w:rsid w:val="00CE267C"/>
    <w:rsid w:val="00CF4437"/>
    <w:rsid w:val="00D03FA4"/>
    <w:rsid w:val="00D04B30"/>
    <w:rsid w:val="00D16D68"/>
    <w:rsid w:val="00D233F2"/>
    <w:rsid w:val="00D341A9"/>
    <w:rsid w:val="00D364F4"/>
    <w:rsid w:val="00D429F0"/>
    <w:rsid w:val="00D47363"/>
    <w:rsid w:val="00D53CF1"/>
    <w:rsid w:val="00D56282"/>
    <w:rsid w:val="00D80747"/>
    <w:rsid w:val="00D90A75"/>
    <w:rsid w:val="00DB741B"/>
    <w:rsid w:val="00DC02A0"/>
    <w:rsid w:val="00DC2B28"/>
    <w:rsid w:val="00DD4FD5"/>
    <w:rsid w:val="00DF407E"/>
    <w:rsid w:val="00DF51AE"/>
    <w:rsid w:val="00E04799"/>
    <w:rsid w:val="00E1080D"/>
    <w:rsid w:val="00E161D7"/>
    <w:rsid w:val="00E17934"/>
    <w:rsid w:val="00E20CD7"/>
    <w:rsid w:val="00E30377"/>
    <w:rsid w:val="00E3489B"/>
    <w:rsid w:val="00E364AA"/>
    <w:rsid w:val="00E55BD7"/>
    <w:rsid w:val="00E606C9"/>
    <w:rsid w:val="00E61057"/>
    <w:rsid w:val="00E73207"/>
    <w:rsid w:val="00E81A70"/>
    <w:rsid w:val="00E905E3"/>
    <w:rsid w:val="00E922C1"/>
    <w:rsid w:val="00E950FF"/>
    <w:rsid w:val="00E955A8"/>
    <w:rsid w:val="00EA113A"/>
    <w:rsid w:val="00EA4F9F"/>
    <w:rsid w:val="00EB3E6B"/>
    <w:rsid w:val="00EB4B33"/>
    <w:rsid w:val="00EB626E"/>
    <w:rsid w:val="00EB7406"/>
    <w:rsid w:val="00EC1CFC"/>
    <w:rsid w:val="00EF2997"/>
    <w:rsid w:val="00F15A69"/>
    <w:rsid w:val="00F24DBD"/>
    <w:rsid w:val="00F32348"/>
    <w:rsid w:val="00F36185"/>
    <w:rsid w:val="00F4070B"/>
    <w:rsid w:val="00F47552"/>
    <w:rsid w:val="00F478AF"/>
    <w:rsid w:val="00F51E18"/>
    <w:rsid w:val="00F53CAD"/>
    <w:rsid w:val="00F5492F"/>
    <w:rsid w:val="00F61B1F"/>
    <w:rsid w:val="00F6207E"/>
    <w:rsid w:val="00F64CAF"/>
    <w:rsid w:val="00F749DE"/>
    <w:rsid w:val="00F840E0"/>
    <w:rsid w:val="00F85300"/>
    <w:rsid w:val="00F877B0"/>
    <w:rsid w:val="00FA158B"/>
    <w:rsid w:val="00FA332B"/>
    <w:rsid w:val="00FA582F"/>
    <w:rsid w:val="00FB51C4"/>
    <w:rsid w:val="00FD4764"/>
    <w:rsid w:val="00FE6CC7"/>
    <w:rsid w:val="00FF3A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FAB19D"/>
  <w15:chartTrackingRefBased/>
  <w15:docId w15:val="{CBC8214A-A477-4141-AF85-B7845879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0BE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autoRedefine/>
    <w:qFormat/>
    <w:rsid w:val="00C11024"/>
    <w:pPr>
      <w:keepNext/>
      <w:keepLines/>
      <w:numPr>
        <w:numId w:val="2"/>
      </w:numPr>
      <w:pBdr>
        <w:bottom w:val="single" w:sz="24" w:space="1" w:color="238ACB" w:themeColor="text1"/>
      </w:pBdr>
      <w:spacing w:before="240" w:after="40"/>
      <w:ind w:left="851" w:hanging="851"/>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EB7406"/>
    <w:pPr>
      <w:keepNext/>
      <w:keepLines/>
      <w:numPr>
        <w:ilvl w:val="1"/>
        <w:numId w:val="2"/>
      </w:numPr>
      <w:spacing w:before="200" w:after="40"/>
      <w:ind w:left="851" w:hanging="851"/>
      <w:outlineLvl w:val="1"/>
    </w:pPr>
    <w:rPr>
      <w:rFonts w:eastAsiaTheme="majorEastAsia" w:cstheme="majorBidi"/>
      <w:b/>
      <w:szCs w:val="26"/>
    </w:rPr>
  </w:style>
  <w:style w:type="paragraph" w:styleId="berschrift3">
    <w:name w:val="heading 3"/>
    <w:basedOn w:val="berschrift2"/>
    <w:next w:val="Standard"/>
    <w:link w:val="berschrift3Zchn"/>
    <w:uiPriority w:val="9"/>
    <w:unhideWhenUsed/>
    <w:qFormat/>
    <w:rsid w:val="00FE6CC7"/>
    <w:pPr>
      <w:numPr>
        <w:ilvl w:val="2"/>
      </w:numPr>
      <w:ind w:left="851" w:hanging="851"/>
      <w:outlineLvl w:val="2"/>
    </w:pPr>
    <w:rPr>
      <w:szCs w:val="24"/>
    </w:rPr>
  </w:style>
  <w:style w:type="paragraph" w:styleId="berschrift4">
    <w:name w:val="heading 4"/>
    <w:basedOn w:val="berschrift3"/>
    <w:next w:val="Standard"/>
    <w:link w:val="berschrift4Zchn"/>
    <w:autoRedefine/>
    <w:uiPriority w:val="9"/>
    <w:unhideWhenUsed/>
    <w:qFormat/>
    <w:rsid w:val="00104A17"/>
    <w:pPr>
      <w:numPr>
        <w:ilvl w:val="3"/>
      </w:numPr>
      <w:ind w:left="1247" w:hanging="1247"/>
      <w:outlineLvl w:val="3"/>
    </w:pPr>
    <w:rPr>
      <w:b w:val="0"/>
      <w:iCs/>
    </w:rPr>
  </w:style>
  <w:style w:type="paragraph" w:styleId="berschrift5">
    <w:name w:val="heading 5"/>
    <w:basedOn w:val="berschrift4"/>
    <w:next w:val="Standard"/>
    <w:link w:val="berschrift5Zchn"/>
    <w:autoRedefine/>
    <w:uiPriority w:val="9"/>
    <w:unhideWhenUsed/>
    <w:qFormat/>
    <w:rsid w:val="00344F84"/>
    <w:pPr>
      <w:numPr>
        <w:ilvl w:val="4"/>
      </w:numPr>
      <w:ind w:left="1247" w:hanging="1247"/>
      <w:outlineLvl w:val="4"/>
    </w:pPr>
  </w:style>
  <w:style w:type="paragraph" w:styleId="berschrift6">
    <w:name w:val="heading 6"/>
    <w:basedOn w:val="berschrift5"/>
    <w:next w:val="Standard"/>
    <w:link w:val="berschrift6Zchn"/>
    <w:autoRedefine/>
    <w:uiPriority w:val="9"/>
    <w:unhideWhenUsed/>
    <w:qFormat/>
    <w:rsid w:val="00981668"/>
    <w:pPr>
      <w:numPr>
        <w:ilvl w:val="5"/>
      </w:numPr>
      <w:ind w:left="1247" w:hanging="1247"/>
      <w:outlineLvl w:val="5"/>
    </w:pPr>
  </w:style>
  <w:style w:type="paragraph" w:styleId="berschrift7">
    <w:name w:val="heading 7"/>
    <w:basedOn w:val="berschrift6"/>
    <w:next w:val="Standard"/>
    <w:link w:val="berschrift7Zchn"/>
    <w:autoRedefine/>
    <w:uiPriority w:val="9"/>
    <w:unhideWhenUsed/>
    <w:qFormat/>
    <w:rsid w:val="007133B1"/>
    <w:pPr>
      <w:numPr>
        <w:ilvl w:val="6"/>
      </w:numPr>
      <w:ind w:left="1588" w:hanging="1588"/>
      <w:outlineLvl w:val="6"/>
    </w:pPr>
    <w:rPr>
      <w:iCs w:val="0"/>
    </w:rPr>
  </w:style>
  <w:style w:type="paragraph" w:styleId="berschrift8">
    <w:name w:val="heading 8"/>
    <w:basedOn w:val="Standard"/>
    <w:next w:val="Standard"/>
    <w:link w:val="berschrift8Zchn"/>
    <w:autoRedefine/>
    <w:uiPriority w:val="9"/>
    <w:unhideWhenUsed/>
    <w:qFormat/>
    <w:rsid w:val="009348E6"/>
    <w:pPr>
      <w:keepNext/>
      <w:keepLines/>
      <w:numPr>
        <w:ilvl w:val="7"/>
        <w:numId w:val="2"/>
      </w:numPr>
      <w:spacing w:before="120" w:after="40"/>
      <w:ind w:left="1588" w:hanging="1588"/>
      <w:outlineLvl w:val="7"/>
    </w:pPr>
    <w:rPr>
      <w:rFonts w:eastAsiaTheme="majorEastAsia" w:cstheme="majorBidi"/>
      <w:szCs w:val="21"/>
    </w:rPr>
  </w:style>
  <w:style w:type="paragraph" w:styleId="berschrift9">
    <w:name w:val="heading 9"/>
    <w:basedOn w:val="berschrift8"/>
    <w:next w:val="Standard"/>
    <w:link w:val="berschrift9Zchn"/>
    <w:autoRedefine/>
    <w:uiPriority w:val="9"/>
    <w:unhideWhenUsed/>
    <w:qFormat/>
    <w:rsid w:val="00E61057"/>
    <w:pPr>
      <w:numPr>
        <w:ilvl w:val="8"/>
      </w:numPr>
      <w:ind w:left="1588" w:hanging="1588"/>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568E5"/>
    <w:pPr>
      <w:tabs>
        <w:tab w:val="center" w:pos="4536"/>
        <w:tab w:val="right" w:pos="9072"/>
      </w:tabs>
    </w:pPr>
  </w:style>
  <w:style w:type="character" w:customStyle="1" w:styleId="berschrift1Zchn">
    <w:name w:val="Überschrift 1 Zchn"/>
    <w:basedOn w:val="Absatz-Standardschriftart"/>
    <w:link w:val="berschrift1"/>
    <w:uiPriority w:val="9"/>
    <w:rsid w:val="00C11024"/>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EB7406"/>
    <w:rPr>
      <w:rFonts w:ascii="Arial" w:eastAsiaTheme="majorEastAsia" w:hAnsi="Arial" w:cstheme="majorBidi"/>
      <w:b/>
      <w:szCs w:val="26"/>
    </w:rPr>
  </w:style>
  <w:style w:type="paragraph" w:styleId="Titel">
    <w:name w:val="Title"/>
    <w:basedOn w:val="Standard"/>
    <w:next w:val="Standard"/>
    <w:link w:val="TitelZchn"/>
    <w:autoRedefine/>
    <w:uiPriority w:val="10"/>
    <w:qFormat/>
    <w:rsid w:val="00344234"/>
    <w:pPr>
      <w:contextualSpacing/>
    </w:pPr>
    <w:rPr>
      <w:rFonts w:eastAsiaTheme="majorEastAsia" w:cstheme="majorBidi"/>
      <w:b/>
      <w:spacing w:val="-10"/>
      <w:kern w:val="28"/>
      <w:sz w:val="44"/>
      <w:szCs w:val="56"/>
    </w:rPr>
  </w:style>
  <w:style w:type="character" w:customStyle="1" w:styleId="TitelZchn">
    <w:name w:val="Titel Zchn"/>
    <w:basedOn w:val="Absatz-Standardschriftart"/>
    <w:link w:val="Titel"/>
    <w:uiPriority w:val="10"/>
    <w:rsid w:val="00344234"/>
    <w:rPr>
      <w:rFonts w:ascii="Arial" w:eastAsiaTheme="majorEastAsia" w:hAnsi="Arial" w:cstheme="majorBidi"/>
      <w:b/>
      <w:spacing w:val="-10"/>
      <w:kern w:val="28"/>
      <w:sz w:val="44"/>
      <w:szCs w:val="56"/>
    </w:rPr>
  </w:style>
  <w:style w:type="paragraph" w:styleId="Untertitel">
    <w:name w:val="Subtitle"/>
    <w:basedOn w:val="Standard"/>
    <w:next w:val="Standard"/>
    <w:link w:val="UntertitelZchn"/>
    <w:autoRedefine/>
    <w:uiPriority w:val="11"/>
    <w:qFormat/>
    <w:rsid w:val="000B4EEA"/>
    <w:pPr>
      <w:numPr>
        <w:ilvl w:val="1"/>
      </w:numPr>
    </w:pPr>
    <w:rPr>
      <w:rFonts w:eastAsiaTheme="minorEastAsia"/>
      <w:color w:val="FFFFFF" w:themeColor="accent6"/>
      <w:spacing w:val="15"/>
      <w:sz w:val="40"/>
      <w:szCs w:val="32"/>
    </w:rPr>
  </w:style>
  <w:style w:type="character" w:customStyle="1" w:styleId="UntertitelZchn">
    <w:name w:val="Untertitel Zchn"/>
    <w:basedOn w:val="Absatz-Standardschriftart"/>
    <w:link w:val="Untertitel"/>
    <w:uiPriority w:val="11"/>
    <w:rsid w:val="000B4EEA"/>
    <w:rPr>
      <w:rFonts w:ascii="Arial" w:eastAsiaTheme="minorEastAsia" w:hAnsi="Arial"/>
      <w:color w:val="FFFFFF" w:themeColor="accent6"/>
      <w:spacing w:val="15"/>
      <w:sz w:val="40"/>
      <w:szCs w:val="32"/>
    </w:rPr>
  </w:style>
  <w:style w:type="character" w:styleId="SchwacheHervorhebung">
    <w:name w:val="Subtle Emphasis"/>
    <w:basedOn w:val="Absatz-Standardschriftart"/>
    <w:uiPriority w:val="19"/>
    <w:qFormat/>
    <w:rsid w:val="00A34B85"/>
    <w:rPr>
      <w:rFonts w:ascii="Arial" w:hAnsi="Arial"/>
      <w:i w:val="0"/>
      <w:iCs/>
      <w:color w:val="C56603" w:themeColor="text2"/>
    </w:rPr>
  </w:style>
  <w:style w:type="character" w:styleId="Hervorhebung">
    <w:name w:val="Emphasis"/>
    <w:basedOn w:val="Absatz-Standardschriftart"/>
    <w:uiPriority w:val="20"/>
    <w:qFormat/>
    <w:rsid w:val="00A34B85"/>
    <w:rPr>
      <w:rFonts w:ascii="Arial" w:hAnsi="Arial"/>
      <w:b/>
      <w:i w:val="0"/>
      <w:iCs/>
      <w:color w:val="E38900" w:themeColor="accent1"/>
      <w:sz w:val="22"/>
    </w:rPr>
  </w:style>
  <w:style w:type="paragraph" w:styleId="IntensivesZitat">
    <w:name w:val="Intense Quote"/>
    <w:basedOn w:val="Standard"/>
    <w:next w:val="Standard"/>
    <w:link w:val="IntensivesZitatZchn"/>
    <w:autoRedefine/>
    <w:uiPriority w:val="30"/>
    <w:qFormat/>
    <w:rsid w:val="00EB3E6B"/>
    <w:pPr>
      <w:pBdr>
        <w:top w:val="single" w:sz="6" w:space="2" w:color="238ACB" w:themeColor="text1"/>
        <w:bottom w:val="single" w:sz="6" w:space="2" w:color="238ACB" w:themeColor="text1"/>
      </w:pBdr>
      <w:spacing w:before="120" w:after="120"/>
    </w:pPr>
    <w:rPr>
      <w:rFonts w:cs="Arial"/>
      <w:iCs/>
      <w:color w:val="238ACB" w:themeColor="text1"/>
    </w:rPr>
  </w:style>
  <w:style w:type="character" w:customStyle="1" w:styleId="IntensivesZitatZchn">
    <w:name w:val="Intensives Zitat Zchn"/>
    <w:basedOn w:val="Absatz-Standardschriftart"/>
    <w:link w:val="IntensivesZitat"/>
    <w:uiPriority w:val="30"/>
    <w:rsid w:val="00EB3E6B"/>
    <w:rPr>
      <w:rFonts w:ascii="Arial" w:hAnsi="Arial" w:cs="Arial"/>
      <w:iCs/>
      <w:color w:val="238ACB" w:themeColor="text1"/>
    </w:rPr>
  </w:style>
  <w:style w:type="character" w:styleId="IntensiverVerweis">
    <w:name w:val="Intense Reference"/>
    <w:basedOn w:val="Absatz-Standardschriftart"/>
    <w:uiPriority w:val="32"/>
    <w:rsid w:val="00045F57"/>
    <w:rPr>
      <w:b/>
      <w:bCs/>
      <w:smallCaps/>
      <w:color w:val="134D71" w:themeColor="background1"/>
      <w:spacing w:val="5"/>
    </w:rPr>
  </w:style>
  <w:style w:type="character" w:customStyle="1" w:styleId="FuzeileZchn">
    <w:name w:val="Fußzeile Zchn"/>
    <w:basedOn w:val="Absatz-Standardschriftart"/>
    <w:link w:val="Fuzeile"/>
    <w:uiPriority w:val="99"/>
    <w:rsid w:val="00A568E5"/>
    <w:rPr>
      <w:rFonts w:ascii="Arial" w:hAnsi="Arial"/>
    </w:rPr>
  </w:style>
  <w:style w:type="paragraph" w:styleId="Kopfzeile">
    <w:name w:val="header"/>
    <w:basedOn w:val="Standard"/>
    <w:link w:val="KopfzeileZchn"/>
    <w:uiPriority w:val="99"/>
    <w:unhideWhenUsed/>
    <w:rsid w:val="00B91B72"/>
    <w:pPr>
      <w:tabs>
        <w:tab w:val="center" w:pos="4536"/>
        <w:tab w:val="right" w:pos="9072"/>
      </w:tabs>
    </w:pPr>
  </w:style>
  <w:style w:type="character" w:customStyle="1" w:styleId="KopfzeileZchn">
    <w:name w:val="Kopfzeile Zchn"/>
    <w:basedOn w:val="Absatz-Standardschriftart"/>
    <w:link w:val="Kopfzeile"/>
    <w:uiPriority w:val="99"/>
    <w:rsid w:val="00B91B72"/>
  </w:style>
  <w:style w:type="numbering" w:customStyle="1" w:styleId="Paragon">
    <w:name w:val="Paragon"/>
    <w:uiPriority w:val="99"/>
    <w:rsid w:val="001E7B38"/>
    <w:pPr>
      <w:numPr>
        <w:numId w:val="4"/>
      </w:numPr>
    </w:pPr>
  </w:style>
  <w:style w:type="character" w:customStyle="1" w:styleId="berschrift3Zchn">
    <w:name w:val="Überschrift 3 Zchn"/>
    <w:basedOn w:val="Absatz-Standardschriftart"/>
    <w:link w:val="berschrift3"/>
    <w:uiPriority w:val="9"/>
    <w:rsid w:val="00FE6CC7"/>
    <w:rPr>
      <w:rFonts w:ascii="Arial" w:eastAsiaTheme="majorEastAsia" w:hAnsi="Arial" w:cstheme="majorBidi"/>
      <w:b/>
      <w:szCs w:val="24"/>
    </w:rPr>
  </w:style>
  <w:style w:type="character" w:customStyle="1" w:styleId="berschrift4Zchn">
    <w:name w:val="Überschrift 4 Zchn"/>
    <w:basedOn w:val="Absatz-Standardschriftart"/>
    <w:link w:val="berschrift4"/>
    <w:uiPriority w:val="9"/>
    <w:rsid w:val="00104A17"/>
    <w:rPr>
      <w:rFonts w:ascii="Arial" w:eastAsiaTheme="majorEastAsia" w:hAnsi="Arial" w:cstheme="majorBidi"/>
      <w:iCs/>
      <w:szCs w:val="24"/>
    </w:rPr>
  </w:style>
  <w:style w:type="character" w:customStyle="1" w:styleId="berschrift5Zchn">
    <w:name w:val="Überschrift 5 Zchn"/>
    <w:basedOn w:val="Absatz-Standardschriftart"/>
    <w:link w:val="berschrift5"/>
    <w:uiPriority w:val="9"/>
    <w:rsid w:val="00344F84"/>
    <w:rPr>
      <w:rFonts w:ascii="Arial" w:eastAsiaTheme="majorEastAsia" w:hAnsi="Arial" w:cstheme="majorBidi"/>
      <w:iCs/>
      <w:szCs w:val="24"/>
    </w:rPr>
  </w:style>
  <w:style w:type="character" w:customStyle="1" w:styleId="berschrift6Zchn">
    <w:name w:val="Überschrift 6 Zchn"/>
    <w:basedOn w:val="Absatz-Standardschriftart"/>
    <w:link w:val="berschrift6"/>
    <w:uiPriority w:val="9"/>
    <w:rsid w:val="00981668"/>
    <w:rPr>
      <w:rFonts w:ascii="Arial" w:eastAsiaTheme="majorEastAsia" w:hAnsi="Arial" w:cstheme="majorBidi"/>
      <w:iCs/>
      <w:szCs w:val="24"/>
    </w:rPr>
  </w:style>
  <w:style w:type="character" w:customStyle="1" w:styleId="berschrift7Zchn">
    <w:name w:val="Überschrift 7 Zchn"/>
    <w:basedOn w:val="Absatz-Standardschriftart"/>
    <w:link w:val="berschrift7"/>
    <w:uiPriority w:val="9"/>
    <w:rsid w:val="007133B1"/>
    <w:rPr>
      <w:rFonts w:ascii="Arial" w:eastAsiaTheme="majorEastAsia" w:hAnsi="Arial" w:cstheme="majorBidi"/>
      <w:szCs w:val="24"/>
    </w:rPr>
  </w:style>
  <w:style w:type="character" w:customStyle="1" w:styleId="berschrift8Zchn">
    <w:name w:val="Überschrift 8 Zchn"/>
    <w:basedOn w:val="Absatz-Standardschriftart"/>
    <w:link w:val="berschrift8"/>
    <w:uiPriority w:val="9"/>
    <w:rsid w:val="00E61057"/>
    <w:rPr>
      <w:rFonts w:ascii="Arial" w:eastAsiaTheme="majorEastAsia" w:hAnsi="Arial" w:cstheme="majorBidi"/>
      <w:szCs w:val="21"/>
    </w:rPr>
  </w:style>
  <w:style w:type="character" w:customStyle="1" w:styleId="berschrift9Zchn">
    <w:name w:val="Überschrift 9 Zchn"/>
    <w:basedOn w:val="Absatz-Standardschriftart"/>
    <w:link w:val="berschrift9"/>
    <w:uiPriority w:val="9"/>
    <w:rsid w:val="00E61057"/>
    <w:rPr>
      <w:rFonts w:ascii="Arial" w:eastAsiaTheme="majorEastAsia" w:hAnsi="Arial" w:cstheme="majorBidi"/>
      <w:iCs/>
      <w:szCs w:val="21"/>
    </w:rPr>
  </w:style>
  <w:style w:type="character" w:styleId="Platzhaltertext">
    <w:name w:val="Placeholder Text"/>
    <w:basedOn w:val="Absatz-Standardschriftart"/>
    <w:uiPriority w:val="99"/>
    <w:semiHidden/>
    <w:rsid w:val="002C2FA4"/>
    <w:rPr>
      <w:color w:val="808080"/>
    </w:rPr>
  </w:style>
  <w:style w:type="table" w:customStyle="1" w:styleId="Tabellenraster2">
    <w:name w:val="Tabellenraster2"/>
    <w:basedOn w:val="NormaleTabelle"/>
    <w:next w:val="Tabellenraster"/>
    <w:uiPriority w:val="59"/>
    <w:unhideWhenUsed/>
    <w:rsid w:val="005A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A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iftohneAufzhlung">
    <w:name w:val="Überschift ohne Aufzählung"/>
    <w:autoRedefine/>
    <w:qFormat/>
    <w:rsid w:val="00BF295F"/>
    <w:pPr>
      <w:pBdr>
        <w:bottom w:val="single" w:sz="24" w:space="1" w:color="238ACB" w:themeColor="text1"/>
      </w:pBdr>
      <w:spacing w:before="240" w:after="40" w:line="276" w:lineRule="auto"/>
    </w:pPr>
    <w:rPr>
      <w:rFonts w:ascii="Arial" w:eastAsiaTheme="majorEastAsia" w:hAnsi="Arial" w:cstheme="majorBidi"/>
      <w:b/>
      <w:bCs/>
      <w:sz w:val="36"/>
      <w:szCs w:val="36"/>
    </w:rPr>
  </w:style>
  <w:style w:type="paragraph" w:customStyle="1" w:styleId="StyleRefAbteilung">
    <w:name w:val="StyleRef_Abteilung"/>
    <w:basedOn w:val="StyleRefTitelAnsprechpartnerEmpfnger"/>
    <w:locked/>
    <w:rsid w:val="00F32348"/>
    <w:pPr>
      <w:jc w:val="left"/>
    </w:pPr>
  </w:style>
  <w:style w:type="paragraph" w:customStyle="1" w:styleId="StyleRefVersion">
    <w:name w:val="StyleRef_Version"/>
    <w:basedOn w:val="StyleRefTitelAnsprechpartnerEmpfnger"/>
    <w:locked/>
    <w:rsid w:val="00F32348"/>
    <w:pPr>
      <w:jc w:val="left"/>
    </w:pPr>
  </w:style>
  <w:style w:type="paragraph" w:customStyle="1" w:styleId="StyleRefStand">
    <w:name w:val="StyleRef_Stand"/>
    <w:basedOn w:val="StyleRefTitelAnsprechpartnerEmpfnger"/>
    <w:locked/>
    <w:rsid w:val="00F32348"/>
    <w:pPr>
      <w:jc w:val="left"/>
    </w:pPr>
  </w:style>
  <w:style w:type="paragraph" w:customStyle="1" w:styleId="StyleRefStatus">
    <w:name w:val="StyleRef_Status"/>
    <w:basedOn w:val="StyleRefTitelAnsprechpartnerEmpfnger"/>
    <w:locked/>
    <w:rsid w:val="00F32348"/>
    <w:pPr>
      <w:jc w:val="left"/>
    </w:pPr>
  </w:style>
  <w:style w:type="paragraph" w:customStyle="1" w:styleId="StyleRefKlassifizierung">
    <w:name w:val="StyleRef_Klassifizierung"/>
    <w:basedOn w:val="StyleRefTitelAnsprechpartnerEmpfnger"/>
    <w:locked/>
    <w:rsid w:val="00F32348"/>
    <w:pPr>
      <w:jc w:val="left"/>
    </w:pPr>
  </w:style>
  <w:style w:type="paragraph" w:customStyle="1" w:styleId="StyleRefTitelAnsprechpartnerEmpfnger">
    <w:name w:val="StyleRef_TitelAnsprechpartnerEmpfänger"/>
    <w:basedOn w:val="Standard"/>
    <w:locked/>
    <w:rsid w:val="00F32348"/>
    <w:pPr>
      <w:jc w:val="both"/>
    </w:pPr>
    <w:rPr>
      <w:rFonts w:cs="Arial"/>
    </w:rPr>
  </w:style>
  <w:style w:type="paragraph" w:customStyle="1" w:styleId="StyleRefDokumententitel">
    <w:name w:val="StyleRef_Dokumententitel"/>
    <w:basedOn w:val="StyleRefTitelAnsprechpartnerEmpfnger"/>
    <w:locked/>
    <w:rsid w:val="00F32348"/>
    <w:rPr>
      <w:szCs w:val="20"/>
    </w:rPr>
  </w:style>
  <w:style w:type="character" w:styleId="IntensiveHervorhebung">
    <w:name w:val="Intense Emphasis"/>
    <w:basedOn w:val="Absatz-Standardschriftart"/>
    <w:uiPriority w:val="21"/>
    <w:rsid w:val="00900ABE"/>
    <w:rPr>
      <w:i/>
      <w:iCs/>
      <w:color w:val="E38900" w:themeColor="accent1"/>
    </w:rPr>
  </w:style>
  <w:style w:type="paragraph" w:styleId="Inhaltsverzeichnisberschrift">
    <w:name w:val="TOC Heading"/>
    <w:basedOn w:val="berschrift1"/>
    <w:next w:val="Standard"/>
    <w:autoRedefine/>
    <w:uiPriority w:val="39"/>
    <w:unhideWhenUsed/>
    <w:qFormat/>
    <w:rsid w:val="009B4808"/>
    <w:pPr>
      <w:numPr>
        <w:numId w:val="0"/>
      </w:numPr>
      <w:spacing w:before="400" w:after="120"/>
      <w:jc w:val="both"/>
      <w:outlineLvl w:val="9"/>
    </w:pPr>
    <w:rPr>
      <w:rFonts w:cs="Arial"/>
      <w:lang w:eastAsia="ja-JP"/>
    </w:rPr>
  </w:style>
  <w:style w:type="paragraph" w:styleId="Verzeichnis1">
    <w:name w:val="toc 1"/>
    <w:basedOn w:val="Standard"/>
    <w:next w:val="Standard"/>
    <w:autoRedefine/>
    <w:uiPriority w:val="39"/>
    <w:unhideWhenUsed/>
    <w:rsid w:val="00A745E6"/>
    <w:pPr>
      <w:tabs>
        <w:tab w:val="left" w:pos="284"/>
        <w:tab w:val="right" w:leader="dot" w:pos="10206"/>
      </w:tabs>
      <w:spacing w:before="120"/>
    </w:pPr>
    <w:rPr>
      <w:b/>
      <w:bCs/>
      <w:noProof/>
      <w:szCs w:val="20"/>
    </w:rPr>
  </w:style>
  <w:style w:type="paragraph" w:styleId="Verzeichnis2">
    <w:name w:val="toc 2"/>
    <w:basedOn w:val="Verzeichnis1"/>
    <w:next w:val="Standard"/>
    <w:autoRedefine/>
    <w:uiPriority w:val="39"/>
    <w:unhideWhenUsed/>
    <w:rsid w:val="00801074"/>
    <w:pPr>
      <w:tabs>
        <w:tab w:val="left" w:pos="851"/>
      </w:tabs>
      <w:spacing w:before="0"/>
      <w:ind w:left="220"/>
    </w:pPr>
    <w:rPr>
      <w:b w:val="0"/>
      <w:bCs w:val="0"/>
      <w:sz w:val="20"/>
    </w:rPr>
  </w:style>
  <w:style w:type="paragraph" w:styleId="Verzeichnis3">
    <w:name w:val="toc 3"/>
    <w:basedOn w:val="Verzeichnis2"/>
    <w:next w:val="Standard"/>
    <w:autoRedefine/>
    <w:uiPriority w:val="39"/>
    <w:unhideWhenUsed/>
    <w:rsid w:val="00AF2EB2"/>
    <w:pPr>
      <w:ind w:left="221"/>
    </w:pPr>
    <w:rPr>
      <w:iCs/>
    </w:rPr>
  </w:style>
  <w:style w:type="character" w:styleId="Hyperlink">
    <w:name w:val="Hyperlink"/>
    <w:basedOn w:val="Absatz-Standardschriftart"/>
    <w:uiPriority w:val="99"/>
    <w:unhideWhenUsed/>
    <w:qFormat/>
    <w:rsid w:val="00EB3E6B"/>
    <w:rPr>
      <w:rFonts w:ascii="Arial" w:hAnsi="Arial"/>
      <w:color w:val="238ACB" w:themeColor="text1"/>
      <w:sz w:val="22"/>
      <w:u w:val="single"/>
    </w:rPr>
  </w:style>
  <w:style w:type="paragraph" w:styleId="Abbildungsverzeichnis">
    <w:name w:val="table of figures"/>
    <w:basedOn w:val="Standard"/>
    <w:next w:val="Standard"/>
    <w:autoRedefine/>
    <w:uiPriority w:val="99"/>
    <w:unhideWhenUsed/>
    <w:rsid w:val="00A745E6"/>
    <w:pPr>
      <w:tabs>
        <w:tab w:val="right" w:leader="dot" w:pos="10206"/>
      </w:tabs>
      <w:spacing w:line="276" w:lineRule="auto"/>
      <w:jc w:val="both"/>
    </w:pPr>
    <w:rPr>
      <w:sz w:val="20"/>
    </w:rPr>
  </w:style>
  <w:style w:type="paragraph" w:styleId="Beschriftung">
    <w:name w:val="caption"/>
    <w:basedOn w:val="Standard"/>
    <w:next w:val="Standard"/>
    <w:autoRedefine/>
    <w:uiPriority w:val="35"/>
    <w:unhideWhenUsed/>
    <w:rsid w:val="003415E4"/>
    <w:pPr>
      <w:spacing w:after="200"/>
      <w:jc w:val="both"/>
    </w:pPr>
    <w:rPr>
      <w:iCs/>
      <w:sz w:val="16"/>
      <w:szCs w:val="18"/>
    </w:rPr>
  </w:style>
  <w:style w:type="paragraph" w:customStyle="1" w:styleId="Aufzhlungen">
    <w:name w:val="Aufzählungen"/>
    <w:basedOn w:val="Standard"/>
    <w:autoRedefine/>
    <w:rsid w:val="00FD4764"/>
    <w:pPr>
      <w:numPr>
        <w:numId w:val="8"/>
      </w:numPr>
      <w:contextualSpacing/>
      <w:jc w:val="both"/>
    </w:pPr>
    <w:rPr>
      <w:szCs w:val="20"/>
      <w:lang w:eastAsia="ja-JP"/>
    </w:rPr>
  </w:style>
  <w:style w:type="table" w:customStyle="1" w:styleId="Tabellenraster1">
    <w:name w:val="Tabellenraster1"/>
    <w:basedOn w:val="NormaleTabelle"/>
    <w:next w:val="Tabellenraster"/>
    <w:uiPriority w:val="59"/>
    <w:unhideWhenUsed/>
    <w:rsid w:val="0084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Standard"/>
    <w:next w:val="Standard"/>
    <w:autoRedefine/>
    <w:uiPriority w:val="99"/>
    <w:semiHidden/>
    <w:unhideWhenUsed/>
    <w:rsid w:val="00536D81"/>
    <w:pPr>
      <w:ind w:left="220" w:hanging="220"/>
    </w:pPr>
  </w:style>
  <w:style w:type="paragraph" w:styleId="Index2">
    <w:name w:val="index 2"/>
    <w:basedOn w:val="Standard"/>
    <w:next w:val="Standard"/>
    <w:autoRedefine/>
    <w:uiPriority w:val="99"/>
    <w:semiHidden/>
    <w:unhideWhenUsed/>
    <w:rsid w:val="00536D81"/>
    <w:pPr>
      <w:ind w:left="440" w:hanging="220"/>
    </w:pPr>
  </w:style>
  <w:style w:type="paragraph" w:styleId="Listenabsatz">
    <w:name w:val="List Paragraph"/>
    <w:basedOn w:val="Standard"/>
    <w:uiPriority w:val="34"/>
    <w:rsid w:val="006A721D"/>
    <w:pPr>
      <w:ind w:left="720"/>
      <w:contextualSpacing/>
    </w:pPr>
  </w:style>
  <w:style w:type="paragraph" w:styleId="Index8">
    <w:name w:val="index 8"/>
    <w:basedOn w:val="Standard"/>
    <w:next w:val="Standard"/>
    <w:autoRedefine/>
    <w:uiPriority w:val="99"/>
    <w:semiHidden/>
    <w:unhideWhenUsed/>
    <w:rsid w:val="006A721D"/>
    <w:pPr>
      <w:ind w:left="1760" w:hanging="220"/>
    </w:pPr>
  </w:style>
  <w:style w:type="paragraph" w:styleId="Funotentext">
    <w:name w:val="footnote text"/>
    <w:basedOn w:val="Standard"/>
    <w:link w:val="FunotentextZchn"/>
    <w:autoRedefine/>
    <w:uiPriority w:val="99"/>
    <w:unhideWhenUsed/>
    <w:rsid w:val="00DF51AE"/>
    <w:rPr>
      <w:color w:val="7F7F7F" w:themeColor="accent2"/>
      <w:sz w:val="16"/>
      <w:szCs w:val="20"/>
    </w:rPr>
  </w:style>
  <w:style w:type="character" w:customStyle="1" w:styleId="FunotentextZchn">
    <w:name w:val="Fußnotentext Zchn"/>
    <w:basedOn w:val="Absatz-Standardschriftart"/>
    <w:link w:val="Funotentext"/>
    <w:uiPriority w:val="99"/>
    <w:rsid w:val="00DF51AE"/>
    <w:rPr>
      <w:rFonts w:ascii="Arial" w:hAnsi="Arial"/>
      <w:color w:val="7F7F7F" w:themeColor="accent2"/>
      <w:sz w:val="16"/>
      <w:szCs w:val="20"/>
    </w:rPr>
  </w:style>
  <w:style w:type="character" w:styleId="Funotenzeichen">
    <w:name w:val="footnote reference"/>
    <w:basedOn w:val="Absatz-Standardschriftart"/>
    <w:uiPriority w:val="99"/>
    <w:semiHidden/>
    <w:unhideWhenUsed/>
    <w:rsid w:val="001721F4"/>
    <w:rPr>
      <w:vertAlign w:val="superscript"/>
    </w:rPr>
  </w:style>
  <w:style w:type="character" w:styleId="BesuchterLink">
    <w:name w:val="FollowedHyperlink"/>
    <w:basedOn w:val="Absatz-Standardschriftart"/>
    <w:uiPriority w:val="99"/>
    <w:semiHidden/>
    <w:unhideWhenUsed/>
    <w:rsid w:val="00202BFB"/>
    <w:rPr>
      <w:color w:val="56BEEC" w:themeColor="followedHyperlink"/>
      <w:u w:val="single"/>
    </w:rPr>
  </w:style>
  <w:style w:type="paragraph" w:styleId="Textkrper">
    <w:name w:val="Body Text"/>
    <w:basedOn w:val="Standard"/>
    <w:link w:val="TextkrperZchn"/>
    <w:rsid w:val="002B0BE8"/>
    <w:pPr>
      <w:autoSpaceDE w:val="0"/>
      <w:autoSpaceDN w:val="0"/>
      <w:adjustRightInd w:val="0"/>
    </w:pPr>
    <w:rPr>
      <w:rFonts w:ascii="Verdana" w:hAnsi="Verdana"/>
      <w:color w:val="000000"/>
      <w:sz w:val="18"/>
      <w:szCs w:val="20"/>
    </w:rPr>
  </w:style>
  <w:style w:type="character" w:customStyle="1" w:styleId="TextkrperZchn">
    <w:name w:val="Textkörper Zchn"/>
    <w:basedOn w:val="Absatz-Standardschriftart"/>
    <w:link w:val="Textkrper"/>
    <w:rsid w:val="002B0BE8"/>
    <w:rPr>
      <w:rFonts w:ascii="Verdana" w:eastAsia="Times New Roman" w:hAnsi="Verdana" w:cs="Times New Roman"/>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jensch\Nextcloud\Marketing_Exchange\Projekte\_Vorlagen%20Paragon%20DACH&amp;CEE\Blanko%20Template\20230502_Paragon-Template_Blanko_V1.dotx" TargetMode="External"/></Relationships>
</file>

<file path=word/theme/theme1.xml><?xml version="1.0" encoding="utf-8"?>
<a:theme xmlns:a="http://schemas.openxmlformats.org/drawingml/2006/main" name="Office">
  <a:themeElements>
    <a:clrScheme name="Paragon">
      <a:dk1>
        <a:srgbClr val="238ACB"/>
      </a:dk1>
      <a:lt1>
        <a:srgbClr val="134D71"/>
      </a:lt1>
      <a:dk2>
        <a:srgbClr val="C56603"/>
      </a:dk2>
      <a:lt2>
        <a:srgbClr val="56BEEC"/>
      </a:lt2>
      <a:accent1>
        <a:srgbClr val="E38900"/>
      </a:accent1>
      <a:accent2>
        <a:srgbClr val="7F7F7F"/>
      </a:accent2>
      <a:accent3>
        <a:srgbClr val="BFBFBF"/>
      </a:accent3>
      <a:accent4>
        <a:srgbClr val="007059"/>
      </a:accent4>
      <a:accent5>
        <a:srgbClr val="85406B"/>
      </a:accent5>
      <a:accent6>
        <a:srgbClr val="FFFFFF"/>
      </a:accent6>
      <a:hlink>
        <a:srgbClr val="238ACB"/>
      </a:hlink>
      <a:folHlink>
        <a:srgbClr val="56BEEC"/>
      </a:folHlink>
    </a:clrScheme>
    <a:fontScheme name="Paragon">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930C4F894B384A9BD459B5C37497D0" ma:contentTypeVersion="6" ma:contentTypeDescription="Ein neues Dokument erstellen." ma:contentTypeScope="" ma:versionID="b775f1cad3db5c628035295635f732b0">
  <xsd:schema xmlns:xsd="http://www.w3.org/2001/XMLSchema" xmlns:xs="http://www.w3.org/2001/XMLSchema" xmlns:p="http://schemas.microsoft.com/office/2006/metadata/properties" xmlns:ns2="e3305d3f-237e-49d1-8a39-94424af3c0e8" targetNamespace="http://schemas.microsoft.com/office/2006/metadata/properties" ma:root="true" ma:fieldsID="74c7c269f0f5a5bea4c8ec2ce8f55195" ns2:_="">
    <xsd:import namespace="e3305d3f-237e-49d1-8a39-94424af3c0e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05d3f-237e-49d1-8a39-94424af3c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1B430-681A-4AB7-A9EC-BA6DB448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05d3f-237e-49d1-8a39-94424af3c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81739-9A8D-463E-9F97-239564757A66}">
  <ds:schemaRefs>
    <ds:schemaRef ds:uri="http://schemas.openxmlformats.org/officeDocument/2006/bibliography"/>
  </ds:schemaRefs>
</ds:datastoreItem>
</file>

<file path=customXml/itemProps3.xml><?xml version="1.0" encoding="utf-8"?>
<ds:datastoreItem xmlns:ds="http://schemas.openxmlformats.org/officeDocument/2006/customXml" ds:itemID="{702BC254-BCA6-4BB3-B9B1-2C9F63E424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418C67-434B-4E89-A4DD-9ACC7A482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20230502_Paragon-Template_Blanko_V1.dotx</Template>
  <TotalTime>0</TotalTime>
  <Pages>4</Pages>
  <Words>1247</Words>
  <Characters>7858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Titel des Dokumentes</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Dokumentes</dc:title>
  <dc:subject/>
  <dc:creator>Jensch, Sabine</dc:creator>
  <cp:keywords/>
  <dc:description/>
  <cp:lastModifiedBy>Jensch, Sabine</cp:lastModifiedBy>
  <cp:revision>11</cp:revision>
  <cp:lastPrinted>2023-04-17T15:58:00Z</cp:lastPrinted>
  <dcterms:created xsi:type="dcterms:W3CDTF">2023-11-22T14:13:00Z</dcterms:created>
  <dcterms:modified xsi:type="dcterms:W3CDTF">2023-11-22T14:26:00Z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0x010100F6930C4F894B384A9BD459B5C37497D0</vt:lpwstr>
  </property>
</Properties>
</file>